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5B689" w14:textId="77777777" w:rsidR="000552F3" w:rsidRDefault="000552F3" w:rsidP="00795361">
      <w:pPr>
        <w:rPr>
          <w:rFonts w:eastAsia="Calibri"/>
          <w:bCs/>
        </w:rPr>
      </w:pPr>
      <w:bookmarkStart w:id="0" w:name="_GoBack"/>
      <w:bookmarkEnd w:id="0"/>
    </w:p>
    <w:p w14:paraId="617EB6E2" w14:textId="77777777" w:rsidR="000552F3" w:rsidRDefault="000552F3" w:rsidP="00795361">
      <w:pPr>
        <w:rPr>
          <w:rFonts w:eastAsia="Calibri"/>
          <w:bCs/>
        </w:rPr>
      </w:pPr>
    </w:p>
    <w:p w14:paraId="55E482CF" w14:textId="28632354" w:rsidR="000552F3" w:rsidRDefault="000552F3" w:rsidP="000552F3">
      <w:pPr>
        <w:jc w:val="center"/>
        <w:rPr>
          <w:rFonts w:eastAsia="Calibri"/>
          <w:bCs/>
        </w:rPr>
      </w:pPr>
      <w:r>
        <w:rPr>
          <w:rFonts w:eastAsia="Calibri"/>
          <w:bCs/>
        </w:rPr>
        <w:t xml:space="preserve">A </w:t>
      </w:r>
      <w:r w:rsidR="00202D86">
        <w:rPr>
          <w:rFonts w:eastAsia="Calibri"/>
          <w:bCs/>
        </w:rPr>
        <w:t>Literature Review on U</w:t>
      </w:r>
      <w:r>
        <w:rPr>
          <w:rFonts w:eastAsia="Calibri"/>
          <w:bCs/>
        </w:rPr>
        <w:t xml:space="preserve">sing Distributed Leadership to Foster Systemic Change in a Schoolwide Reading Initiatives </w:t>
      </w:r>
    </w:p>
    <w:p w14:paraId="7E4F27CD" w14:textId="4404D943" w:rsidR="00202D86" w:rsidRDefault="00202D86" w:rsidP="000552F3">
      <w:pPr>
        <w:jc w:val="center"/>
        <w:rPr>
          <w:rFonts w:eastAsia="Calibri"/>
          <w:bCs/>
        </w:rPr>
      </w:pPr>
      <w:r>
        <w:rPr>
          <w:rFonts w:eastAsia="Calibri"/>
          <w:bCs/>
        </w:rPr>
        <w:t>Jason Sutton</w:t>
      </w:r>
    </w:p>
    <w:p w14:paraId="090FADF1" w14:textId="21405899" w:rsidR="00202D86" w:rsidRDefault="00202D86" w:rsidP="000552F3">
      <w:pPr>
        <w:jc w:val="center"/>
        <w:rPr>
          <w:rFonts w:eastAsia="Calibri"/>
          <w:bCs/>
        </w:rPr>
      </w:pPr>
      <w:r>
        <w:rPr>
          <w:rFonts w:eastAsia="Calibri"/>
          <w:bCs/>
        </w:rPr>
        <w:t>George Mason University</w:t>
      </w:r>
    </w:p>
    <w:p w14:paraId="21652A75" w14:textId="77777777" w:rsidR="000552F3" w:rsidRDefault="000552F3" w:rsidP="00795361">
      <w:pPr>
        <w:rPr>
          <w:rFonts w:eastAsia="Calibri"/>
          <w:bCs/>
        </w:rPr>
      </w:pPr>
    </w:p>
    <w:p w14:paraId="6AA10DBD" w14:textId="77777777" w:rsidR="000552F3" w:rsidRDefault="000552F3" w:rsidP="00795361">
      <w:pPr>
        <w:rPr>
          <w:rFonts w:eastAsia="Calibri"/>
          <w:bCs/>
        </w:rPr>
      </w:pPr>
    </w:p>
    <w:p w14:paraId="3774A608" w14:textId="77777777" w:rsidR="000552F3" w:rsidRDefault="000552F3" w:rsidP="00795361">
      <w:pPr>
        <w:rPr>
          <w:rFonts w:eastAsia="Calibri"/>
          <w:bCs/>
        </w:rPr>
      </w:pPr>
    </w:p>
    <w:p w14:paraId="6D95145C" w14:textId="77777777" w:rsidR="000552F3" w:rsidRDefault="000552F3" w:rsidP="00795361">
      <w:pPr>
        <w:rPr>
          <w:rFonts w:eastAsia="Calibri"/>
          <w:bCs/>
        </w:rPr>
      </w:pPr>
    </w:p>
    <w:p w14:paraId="79C73D8E" w14:textId="77777777" w:rsidR="000552F3" w:rsidRDefault="000552F3" w:rsidP="00795361">
      <w:pPr>
        <w:rPr>
          <w:rFonts w:eastAsia="Calibri"/>
          <w:bCs/>
        </w:rPr>
      </w:pPr>
    </w:p>
    <w:p w14:paraId="5825E399" w14:textId="77777777" w:rsidR="000552F3" w:rsidRDefault="000552F3" w:rsidP="00795361">
      <w:pPr>
        <w:rPr>
          <w:rFonts w:eastAsia="Calibri"/>
          <w:bCs/>
        </w:rPr>
      </w:pPr>
    </w:p>
    <w:p w14:paraId="7C26C7C9" w14:textId="77777777" w:rsidR="000552F3" w:rsidRDefault="000552F3" w:rsidP="00795361">
      <w:pPr>
        <w:rPr>
          <w:rFonts w:eastAsia="Calibri"/>
          <w:bCs/>
        </w:rPr>
      </w:pPr>
    </w:p>
    <w:p w14:paraId="6828B360" w14:textId="77777777" w:rsidR="000552F3" w:rsidRDefault="000552F3" w:rsidP="00795361">
      <w:pPr>
        <w:rPr>
          <w:rFonts w:eastAsia="Calibri"/>
          <w:bCs/>
        </w:rPr>
      </w:pPr>
    </w:p>
    <w:p w14:paraId="59873D42" w14:textId="77777777" w:rsidR="000552F3" w:rsidRDefault="000552F3" w:rsidP="00795361">
      <w:pPr>
        <w:rPr>
          <w:rFonts w:eastAsia="Calibri"/>
          <w:bCs/>
        </w:rPr>
      </w:pPr>
    </w:p>
    <w:p w14:paraId="204ACF1E" w14:textId="77777777" w:rsidR="000552F3" w:rsidRDefault="000552F3" w:rsidP="00795361">
      <w:pPr>
        <w:rPr>
          <w:rFonts w:eastAsia="Calibri"/>
          <w:bCs/>
        </w:rPr>
      </w:pPr>
    </w:p>
    <w:p w14:paraId="600A256C" w14:textId="77777777" w:rsidR="000552F3" w:rsidRDefault="000552F3" w:rsidP="00795361">
      <w:pPr>
        <w:rPr>
          <w:rFonts w:eastAsia="Calibri"/>
          <w:bCs/>
        </w:rPr>
      </w:pPr>
    </w:p>
    <w:p w14:paraId="46FBC2B5" w14:textId="77777777" w:rsidR="000552F3" w:rsidRDefault="000552F3" w:rsidP="00795361">
      <w:pPr>
        <w:rPr>
          <w:rFonts w:eastAsia="Calibri"/>
          <w:bCs/>
        </w:rPr>
      </w:pPr>
    </w:p>
    <w:p w14:paraId="222200F7" w14:textId="77777777" w:rsidR="000552F3" w:rsidRDefault="000552F3" w:rsidP="00795361">
      <w:pPr>
        <w:rPr>
          <w:rFonts w:eastAsia="Calibri"/>
          <w:bCs/>
        </w:rPr>
      </w:pPr>
    </w:p>
    <w:p w14:paraId="33772440" w14:textId="77777777" w:rsidR="000552F3" w:rsidRDefault="000552F3" w:rsidP="00795361">
      <w:pPr>
        <w:rPr>
          <w:rFonts w:eastAsia="Calibri"/>
          <w:bCs/>
        </w:rPr>
      </w:pPr>
    </w:p>
    <w:p w14:paraId="16FC9F5B" w14:textId="77777777" w:rsidR="000552F3" w:rsidRDefault="000552F3" w:rsidP="00795361">
      <w:pPr>
        <w:rPr>
          <w:rFonts w:eastAsia="Calibri"/>
          <w:bCs/>
        </w:rPr>
      </w:pPr>
    </w:p>
    <w:p w14:paraId="3E9A0442" w14:textId="77777777" w:rsidR="000552F3" w:rsidRDefault="000552F3" w:rsidP="00795361">
      <w:pPr>
        <w:rPr>
          <w:rFonts w:eastAsia="Calibri"/>
          <w:bCs/>
        </w:rPr>
      </w:pPr>
    </w:p>
    <w:p w14:paraId="4FDC6901" w14:textId="77777777" w:rsidR="000552F3" w:rsidRDefault="000552F3" w:rsidP="00795361">
      <w:pPr>
        <w:rPr>
          <w:rFonts w:eastAsia="Calibri"/>
          <w:bCs/>
        </w:rPr>
      </w:pPr>
    </w:p>
    <w:p w14:paraId="47826935" w14:textId="12AA6B05" w:rsidR="000552F3" w:rsidRDefault="00202D86" w:rsidP="00202D86">
      <w:pPr>
        <w:jc w:val="center"/>
        <w:rPr>
          <w:rFonts w:eastAsia="Calibri"/>
          <w:bCs/>
        </w:rPr>
      </w:pPr>
      <w:r w:rsidRPr="00202D86">
        <w:rPr>
          <w:rFonts w:eastAsia="Calibri"/>
          <w:bCs/>
        </w:rPr>
        <w:lastRenderedPageBreak/>
        <w:t xml:space="preserve">A Literature Review on Using Distributed Leadership to Foster Systemic Change in a </w:t>
      </w:r>
      <w:r>
        <w:rPr>
          <w:rFonts w:eastAsia="Calibri"/>
          <w:bCs/>
        </w:rPr>
        <w:t>S</w:t>
      </w:r>
      <w:r w:rsidRPr="00202D86">
        <w:rPr>
          <w:rFonts w:eastAsia="Calibri"/>
          <w:bCs/>
        </w:rPr>
        <w:t>choolwide Reading Initiatives</w:t>
      </w:r>
    </w:p>
    <w:p w14:paraId="4B0A0582" w14:textId="4F79D48A" w:rsidR="009D5FC4" w:rsidRDefault="006673C8" w:rsidP="00795361">
      <w:pPr>
        <w:rPr>
          <w:rFonts w:eastAsia="Calibri"/>
          <w:bCs/>
        </w:rPr>
      </w:pPr>
      <w:r>
        <w:rPr>
          <w:rFonts w:eastAsia="Calibri"/>
          <w:bCs/>
        </w:rPr>
        <w:t xml:space="preserve">There has been a sustained effort to restructure public </w:t>
      </w:r>
      <w:r w:rsidRPr="0060043B">
        <w:rPr>
          <w:rFonts w:eastAsia="Calibri"/>
          <w:bCs/>
        </w:rPr>
        <w:t>education</w:t>
      </w:r>
      <w:r w:rsidR="0060043B">
        <w:rPr>
          <w:rFonts w:eastAsia="Calibri"/>
          <w:bCs/>
        </w:rPr>
        <w:t>.</w:t>
      </w:r>
      <w:r w:rsidR="007E5DA4">
        <w:rPr>
          <w:rFonts w:eastAsia="Calibri"/>
          <w:bCs/>
        </w:rPr>
        <w:t xml:space="preserve"> </w:t>
      </w:r>
      <w:r w:rsidR="007E5DA4">
        <w:t xml:space="preserve">This restructure, also called whole-school reform, is intended to transform school structures and practices to </w:t>
      </w:r>
      <w:r w:rsidR="007678B4">
        <w:t>promote student</w:t>
      </w:r>
      <w:r w:rsidR="007E5DA4">
        <w:t xml:space="preserve"> learning and instruction (Brooks, Scribner, &amp; Eferakorho, 2004)</w:t>
      </w:r>
      <w:r w:rsidR="007678B4">
        <w:t>.</w:t>
      </w:r>
      <w:r w:rsidR="009D5FC4" w:rsidRPr="009D5FC4">
        <w:t xml:space="preserve"> In this era of reform, </w:t>
      </w:r>
      <w:r w:rsidR="009D5FC4" w:rsidRPr="009D5FC4">
        <w:rPr>
          <w:bCs/>
        </w:rPr>
        <w:t>schools are being required to consistently support evidence-based practices and initiatives to foster student academic success (Fullan, 2007).</w:t>
      </w:r>
      <w:r w:rsidR="00601AB2">
        <w:t xml:space="preserve"> </w:t>
      </w:r>
      <w:r w:rsidR="009D5FC4">
        <w:t xml:space="preserve">This cannot be more </w:t>
      </w:r>
      <w:r w:rsidR="00682264">
        <w:t xml:space="preserve">evident </w:t>
      </w:r>
      <w:r w:rsidR="009D5FC4">
        <w:t>in public education with our continued effort to promote reading initiatives in school.</w:t>
      </w:r>
      <w:r w:rsidR="00F44999">
        <w:t xml:space="preserve"> The National Center for Educational Statistics (NCES)</w:t>
      </w:r>
      <w:r w:rsidR="00EC75E3">
        <w:t xml:space="preserve"> </w:t>
      </w:r>
      <w:r w:rsidR="00F44999">
        <w:t>(2015) notes that 31% of 4</w:t>
      </w:r>
      <w:r w:rsidR="00F44999" w:rsidRPr="00F44999">
        <w:rPr>
          <w:vertAlign w:val="superscript"/>
        </w:rPr>
        <w:t>th</w:t>
      </w:r>
      <w:r w:rsidR="00F44999">
        <w:t xml:space="preserve"> grade</w:t>
      </w:r>
      <w:r w:rsidR="008D7C99">
        <w:t xml:space="preserve">rs, </w:t>
      </w:r>
      <w:r w:rsidR="00F44999">
        <w:t xml:space="preserve">67% </w:t>
      </w:r>
      <w:r w:rsidR="00EC75E3">
        <w:t>students with disabilities</w:t>
      </w:r>
      <w:r w:rsidR="008D7C99">
        <w:t xml:space="preserve"> (</w:t>
      </w:r>
      <w:r w:rsidR="00F44999">
        <w:t>SWD)</w:t>
      </w:r>
      <w:r w:rsidR="008D7C99">
        <w:t>,</w:t>
      </w:r>
      <w:r w:rsidR="00F44999">
        <w:t xml:space="preserve"> perform at the lowest, below basic, level of reading achievement. One group in p</w:t>
      </w:r>
      <w:r w:rsidR="009D5FC4">
        <w:t>articularly,</w:t>
      </w:r>
      <w:r w:rsidR="00F44999">
        <w:t xml:space="preserve"> who struggle with reading and instructional practices are </w:t>
      </w:r>
      <w:r w:rsidR="009D5FC4">
        <w:t>students with learning disabilities (LD).</w:t>
      </w:r>
      <w:r w:rsidR="00F44999">
        <w:rPr>
          <w:rFonts w:eastAsia="Calibri"/>
          <w:bCs/>
        </w:rPr>
        <w:t xml:space="preserve"> </w:t>
      </w:r>
    </w:p>
    <w:p w14:paraId="5DB94FB1" w14:textId="2884A350" w:rsidR="00445B4C" w:rsidRDefault="007678B4" w:rsidP="00795361">
      <w:pPr>
        <w:rPr>
          <w:rFonts w:eastAsia="Calibri"/>
          <w:bCs/>
        </w:rPr>
      </w:pPr>
      <w:r>
        <w:rPr>
          <w:rFonts w:eastAsia="Calibri"/>
          <w:bCs/>
        </w:rPr>
        <w:t xml:space="preserve">With </w:t>
      </w:r>
      <w:r w:rsidR="00686535">
        <w:rPr>
          <w:rFonts w:eastAsia="Calibri"/>
          <w:bCs/>
        </w:rPr>
        <w:t>the focus on implementing reading initiative</w:t>
      </w:r>
      <w:r w:rsidR="00EC75E3">
        <w:rPr>
          <w:rFonts w:eastAsia="Calibri"/>
          <w:bCs/>
        </w:rPr>
        <w:t>s</w:t>
      </w:r>
      <w:r w:rsidR="00686535">
        <w:rPr>
          <w:rFonts w:eastAsia="Calibri"/>
          <w:bCs/>
        </w:rPr>
        <w:t xml:space="preserve"> that support students with LD, schools </w:t>
      </w:r>
      <w:r w:rsidR="00682264">
        <w:rPr>
          <w:rFonts w:eastAsia="Calibri"/>
          <w:bCs/>
        </w:rPr>
        <w:t>should</w:t>
      </w:r>
      <w:r w:rsidR="00686535">
        <w:rPr>
          <w:rFonts w:eastAsia="Calibri"/>
          <w:bCs/>
        </w:rPr>
        <w:t xml:space="preserve"> reform their practices to understand what practices are effective for students with LD </w:t>
      </w:r>
      <w:r w:rsidR="0060043B" w:rsidRPr="0060043B">
        <w:rPr>
          <w:rFonts w:eastAsia="Calibri"/>
          <w:bCs/>
        </w:rPr>
        <w:t>(</w:t>
      </w:r>
      <w:r w:rsidR="0060043B" w:rsidRPr="0060043B">
        <w:rPr>
          <w:color w:val="222222"/>
          <w:shd w:val="clear" w:color="auto" w:fill="FFFFFF"/>
        </w:rPr>
        <w:t>Lunenburg, 2010)</w:t>
      </w:r>
      <w:r w:rsidR="006673C8">
        <w:rPr>
          <w:rFonts w:eastAsia="Calibri"/>
          <w:bCs/>
        </w:rPr>
        <w:t xml:space="preserve">. </w:t>
      </w:r>
      <w:r w:rsidR="00EC75E3" w:rsidRPr="00EC75E3">
        <w:rPr>
          <w:rFonts w:eastAsia="Calibri"/>
          <w:bCs/>
        </w:rPr>
        <w:t>Fuchs, Fuchs, Thompson,</w:t>
      </w:r>
      <w:r w:rsidR="00EC75E3">
        <w:rPr>
          <w:rFonts w:eastAsia="Calibri"/>
          <w:bCs/>
        </w:rPr>
        <w:t xml:space="preserve"> </w:t>
      </w:r>
      <w:r w:rsidR="00EC75E3" w:rsidRPr="00EC75E3">
        <w:rPr>
          <w:rFonts w:eastAsia="Calibri"/>
          <w:bCs/>
        </w:rPr>
        <w:t>Al Otaiba</w:t>
      </w:r>
      <w:r w:rsidR="00EC75E3">
        <w:rPr>
          <w:rFonts w:eastAsia="Calibri"/>
          <w:bCs/>
        </w:rPr>
        <w:t xml:space="preserve">, Yen, Yang, and </w:t>
      </w:r>
      <w:r w:rsidR="00EC75E3" w:rsidRPr="00EC75E3">
        <w:rPr>
          <w:rFonts w:eastAsia="Calibri"/>
          <w:bCs/>
        </w:rPr>
        <w:t>O'Connor</w:t>
      </w:r>
      <w:r w:rsidR="00EC75E3">
        <w:rPr>
          <w:rFonts w:eastAsia="Calibri"/>
          <w:bCs/>
        </w:rPr>
        <w:t xml:space="preserve"> (2002) </w:t>
      </w:r>
      <w:r w:rsidR="008D7C99">
        <w:rPr>
          <w:rFonts w:eastAsia="Calibri"/>
          <w:bCs/>
        </w:rPr>
        <w:t>say</w:t>
      </w:r>
      <w:r w:rsidR="00EC75E3">
        <w:rPr>
          <w:rFonts w:eastAsia="Calibri"/>
          <w:bCs/>
        </w:rPr>
        <w:t xml:space="preserve"> the 50% of SWD </w:t>
      </w:r>
      <w:r w:rsidR="008D7C99">
        <w:rPr>
          <w:rFonts w:eastAsia="Calibri"/>
          <w:bCs/>
        </w:rPr>
        <w:t>show</w:t>
      </w:r>
      <w:r w:rsidR="00EC75E3">
        <w:rPr>
          <w:rFonts w:eastAsia="Calibri"/>
          <w:bCs/>
        </w:rPr>
        <w:t xml:space="preserve"> inadequate res</w:t>
      </w:r>
      <w:r w:rsidR="008D7C99">
        <w:rPr>
          <w:rFonts w:eastAsia="Calibri"/>
          <w:bCs/>
        </w:rPr>
        <w:t xml:space="preserve">ponse to reading interventions. These inadequacies have led to a </w:t>
      </w:r>
      <w:r w:rsidR="005966C0">
        <w:rPr>
          <w:rFonts w:eastAsia="Calibri"/>
          <w:bCs/>
        </w:rPr>
        <w:t>reform</w:t>
      </w:r>
      <w:r w:rsidR="008D7C99">
        <w:rPr>
          <w:rFonts w:eastAsia="Calibri"/>
          <w:bCs/>
        </w:rPr>
        <w:t xml:space="preserve"> that </w:t>
      </w:r>
      <w:r w:rsidR="006673C8">
        <w:rPr>
          <w:rFonts w:eastAsia="Calibri"/>
          <w:bCs/>
        </w:rPr>
        <w:t xml:space="preserve">has led us into an </w:t>
      </w:r>
      <w:r w:rsidR="0060043B">
        <w:rPr>
          <w:rFonts w:eastAsia="Calibri"/>
          <w:bCs/>
        </w:rPr>
        <w:t xml:space="preserve">adoption phase </w:t>
      </w:r>
      <w:r w:rsidR="00B158B2">
        <w:rPr>
          <w:rFonts w:eastAsia="Calibri"/>
          <w:bCs/>
        </w:rPr>
        <w:t>that is grounded in a strong knowledge base</w:t>
      </w:r>
      <w:r w:rsidR="008F37CB">
        <w:rPr>
          <w:rFonts w:eastAsia="Calibri"/>
          <w:bCs/>
        </w:rPr>
        <w:t xml:space="preserve"> of </w:t>
      </w:r>
      <w:r w:rsidR="00B158B2">
        <w:rPr>
          <w:rFonts w:eastAsia="Calibri"/>
          <w:bCs/>
        </w:rPr>
        <w:t>evidence</w:t>
      </w:r>
      <w:r w:rsidR="008F37CB">
        <w:rPr>
          <w:rFonts w:eastAsia="Calibri"/>
          <w:bCs/>
        </w:rPr>
        <w:t>-</w:t>
      </w:r>
      <w:r w:rsidR="00B158B2">
        <w:rPr>
          <w:rFonts w:eastAsia="Calibri"/>
          <w:bCs/>
        </w:rPr>
        <w:t>based practices</w:t>
      </w:r>
      <w:r w:rsidR="00731464">
        <w:rPr>
          <w:rFonts w:eastAsia="Calibri"/>
          <w:bCs/>
        </w:rPr>
        <w:t xml:space="preserve"> (EBPs)</w:t>
      </w:r>
      <w:r w:rsidR="008F37CB">
        <w:rPr>
          <w:rFonts w:eastAsia="Calibri"/>
          <w:bCs/>
        </w:rPr>
        <w:t xml:space="preserve"> (Cook &amp; Odom, 2013)</w:t>
      </w:r>
      <w:r w:rsidR="00B158B2">
        <w:rPr>
          <w:rFonts w:eastAsia="Calibri"/>
          <w:bCs/>
        </w:rPr>
        <w:t xml:space="preserve">. These </w:t>
      </w:r>
      <w:r w:rsidR="00731464">
        <w:rPr>
          <w:rFonts w:eastAsia="Calibri"/>
          <w:bCs/>
        </w:rPr>
        <w:t xml:space="preserve">EBPS </w:t>
      </w:r>
      <w:r w:rsidR="00B158B2">
        <w:rPr>
          <w:rFonts w:eastAsia="Calibri"/>
          <w:bCs/>
        </w:rPr>
        <w:t>are a direct result of the fusion of research and practice.</w:t>
      </w:r>
      <w:r w:rsidR="0060043B">
        <w:rPr>
          <w:rFonts w:eastAsia="Calibri"/>
          <w:bCs/>
        </w:rPr>
        <w:t xml:space="preserve"> The intentions of these practices and initiatives </w:t>
      </w:r>
      <w:r w:rsidR="00EA0B0F">
        <w:rPr>
          <w:rFonts w:eastAsia="Calibri"/>
          <w:bCs/>
        </w:rPr>
        <w:t xml:space="preserve">is </w:t>
      </w:r>
      <w:r w:rsidR="0060043B">
        <w:rPr>
          <w:rFonts w:eastAsia="Calibri"/>
          <w:bCs/>
        </w:rPr>
        <w:t>to enhance teaching and learning for all students</w:t>
      </w:r>
      <w:r w:rsidR="00EA0B0F">
        <w:rPr>
          <w:rFonts w:eastAsia="Calibri"/>
          <w:bCs/>
        </w:rPr>
        <w:t xml:space="preserve"> (</w:t>
      </w:r>
      <w:r w:rsidR="00EA0B0F">
        <w:rPr>
          <w:color w:val="222222"/>
          <w:shd w:val="clear" w:color="auto" w:fill="FFFFFF"/>
        </w:rPr>
        <w:t>Slavin, 2002)</w:t>
      </w:r>
      <w:r w:rsidR="0060043B">
        <w:rPr>
          <w:rFonts w:eastAsia="Calibri"/>
          <w:bCs/>
        </w:rPr>
        <w:t>.</w:t>
      </w:r>
      <w:r w:rsidR="007C08D1">
        <w:rPr>
          <w:rFonts w:eastAsia="Calibri"/>
          <w:bCs/>
        </w:rPr>
        <w:t xml:space="preserve"> EBPs have</w:t>
      </w:r>
      <w:r>
        <w:rPr>
          <w:rFonts w:eastAsia="Calibri"/>
          <w:bCs/>
        </w:rPr>
        <w:t xml:space="preserve"> become increasing discussed</w:t>
      </w:r>
      <w:r w:rsidR="007C08D1">
        <w:rPr>
          <w:rFonts w:eastAsia="Calibri"/>
          <w:bCs/>
        </w:rPr>
        <w:t>, with implementation practices, for</w:t>
      </w:r>
      <w:r>
        <w:rPr>
          <w:rFonts w:eastAsia="Calibri"/>
          <w:bCs/>
        </w:rPr>
        <w:t xml:space="preserve"> with students with </w:t>
      </w:r>
      <w:r w:rsidR="007C08D1">
        <w:rPr>
          <w:rFonts w:eastAsia="Calibri"/>
          <w:bCs/>
        </w:rPr>
        <w:t xml:space="preserve">LD </w:t>
      </w:r>
      <w:r>
        <w:rPr>
          <w:rFonts w:eastAsia="Calibri"/>
          <w:bCs/>
        </w:rPr>
        <w:t>and</w:t>
      </w:r>
      <w:r w:rsidR="00445B4C">
        <w:rPr>
          <w:rFonts w:eastAsia="Calibri"/>
          <w:bCs/>
        </w:rPr>
        <w:t xml:space="preserve"> reading.</w:t>
      </w:r>
      <w:r w:rsidR="007C08D1">
        <w:rPr>
          <w:rFonts w:eastAsia="Calibri"/>
          <w:bCs/>
        </w:rPr>
        <w:t xml:space="preserve"> Who is </w:t>
      </w:r>
      <w:r w:rsidR="00682264">
        <w:rPr>
          <w:rFonts w:eastAsia="Calibri"/>
          <w:bCs/>
        </w:rPr>
        <w:t>responsible</w:t>
      </w:r>
      <w:r w:rsidR="007C08D1">
        <w:rPr>
          <w:rFonts w:eastAsia="Calibri"/>
          <w:bCs/>
        </w:rPr>
        <w:t xml:space="preserve"> to support these changes</w:t>
      </w:r>
      <w:r w:rsidR="007B567A">
        <w:rPr>
          <w:rFonts w:eastAsia="Calibri"/>
          <w:bCs/>
        </w:rPr>
        <w:t xml:space="preserve"> has been given to the building school administrators. Thi</w:t>
      </w:r>
      <w:r w:rsidR="00682264">
        <w:rPr>
          <w:rFonts w:eastAsia="Calibri"/>
          <w:bCs/>
        </w:rPr>
        <w:t xml:space="preserve">s imperative responsibility by </w:t>
      </w:r>
      <w:r w:rsidR="007B567A">
        <w:rPr>
          <w:rFonts w:eastAsia="Calibri"/>
          <w:bCs/>
        </w:rPr>
        <w:t xml:space="preserve">school leaders </w:t>
      </w:r>
      <w:r w:rsidR="00682264">
        <w:rPr>
          <w:rFonts w:eastAsia="Calibri"/>
          <w:bCs/>
        </w:rPr>
        <w:t>needs</w:t>
      </w:r>
      <w:r w:rsidR="007B567A">
        <w:rPr>
          <w:rFonts w:eastAsia="Calibri"/>
          <w:bCs/>
        </w:rPr>
        <w:t xml:space="preserve"> them to </w:t>
      </w:r>
      <w:r w:rsidR="00B67A15">
        <w:rPr>
          <w:rFonts w:eastAsia="Calibri"/>
          <w:bCs/>
        </w:rPr>
        <w:t>have</w:t>
      </w:r>
      <w:r w:rsidR="007B567A">
        <w:rPr>
          <w:rFonts w:eastAsia="Calibri"/>
          <w:bCs/>
        </w:rPr>
        <w:t xml:space="preserve"> the skills to initiate techniques to develop student success. </w:t>
      </w:r>
      <w:r w:rsidR="007C08D1">
        <w:rPr>
          <w:rFonts w:eastAsia="Calibri"/>
          <w:bCs/>
        </w:rPr>
        <w:t xml:space="preserve"> </w:t>
      </w:r>
      <w:r w:rsidR="00445B4C">
        <w:rPr>
          <w:rFonts w:eastAsia="Calibri"/>
          <w:bCs/>
        </w:rPr>
        <w:t xml:space="preserve"> </w:t>
      </w:r>
    </w:p>
    <w:p w14:paraId="5E40B04F" w14:textId="767441F4" w:rsidR="005966C0" w:rsidRDefault="00445B4C" w:rsidP="008258D7">
      <w:pPr>
        <w:rPr>
          <w:rFonts w:eastAsia="Calibri"/>
          <w:b/>
          <w:bCs/>
        </w:rPr>
      </w:pPr>
      <w:r>
        <w:rPr>
          <w:rFonts w:eastAsia="Calibri"/>
          <w:bCs/>
        </w:rPr>
        <w:t xml:space="preserve">In school </w:t>
      </w:r>
      <w:r w:rsidR="00686535">
        <w:rPr>
          <w:rFonts w:eastAsia="Calibri"/>
          <w:bCs/>
        </w:rPr>
        <w:t>structure reform</w:t>
      </w:r>
      <w:r>
        <w:rPr>
          <w:rFonts w:eastAsia="Calibri"/>
          <w:bCs/>
        </w:rPr>
        <w:t>, there has been a restructuring of public education</w:t>
      </w:r>
      <w:r w:rsidR="00544038">
        <w:rPr>
          <w:rFonts w:eastAsia="Calibri"/>
          <w:bCs/>
        </w:rPr>
        <w:t xml:space="preserve"> to empower the building school administrators called </w:t>
      </w:r>
      <w:r w:rsidR="00EA0B0F">
        <w:rPr>
          <w:rFonts w:eastAsia="Calibri"/>
          <w:bCs/>
        </w:rPr>
        <w:t>site-base</w:t>
      </w:r>
      <w:r w:rsidR="00474C02">
        <w:rPr>
          <w:rFonts w:eastAsia="Calibri"/>
          <w:bCs/>
        </w:rPr>
        <w:t>d</w:t>
      </w:r>
      <w:r w:rsidR="00EA0B0F">
        <w:rPr>
          <w:rFonts w:eastAsia="Calibri"/>
          <w:bCs/>
        </w:rPr>
        <w:t xml:space="preserve"> management</w:t>
      </w:r>
      <w:r w:rsidR="00544038">
        <w:rPr>
          <w:rFonts w:eastAsia="Calibri"/>
          <w:bCs/>
        </w:rPr>
        <w:t>.</w:t>
      </w:r>
      <w:r w:rsidR="007C08D1">
        <w:rPr>
          <w:rFonts w:eastAsia="Calibri"/>
          <w:bCs/>
        </w:rPr>
        <w:t xml:space="preserve"> </w:t>
      </w:r>
      <w:r w:rsidR="00EA0B0F" w:rsidRPr="001222A6">
        <w:t>Site-based management</w:t>
      </w:r>
      <w:r w:rsidR="001222A6" w:rsidRPr="001222A6">
        <w:t xml:space="preserve"> is when the school </w:t>
      </w:r>
      <w:r w:rsidR="00EA0B0F" w:rsidRPr="001222A6">
        <w:t>districts release centralized aspects of school management to principals (Hess, 2005)</w:t>
      </w:r>
      <w:r w:rsidR="001222A6" w:rsidRPr="001222A6">
        <w:t>. This release gives the s</w:t>
      </w:r>
      <w:r w:rsidR="009A6CB2" w:rsidRPr="001222A6">
        <w:rPr>
          <w:rFonts w:eastAsia="Calibri"/>
          <w:bCs/>
        </w:rPr>
        <w:t>chool</w:t>
      </w:r>
      <w:r w:rsidR="00A62113" w:rsidRPr="001222A6">
        <w:rPr>
          <w:rFonts w:eastAsia="Calibri"/>
          <w:bCs/>
        </w:rPr>
        <w:t xml:space="preserve"> administrators </w:t>
      </w:r>
      <w:r w:rsidR="001222A6" w:rsidRPr="001222A6">
        <w:rPr>
          <w:rFonts w:eastAsia="Calibri"/>
          <w:bCs/>
        </w:rPr>
        <w:t xml:space="preserve">the authority/responsibility to </w:t>
      </w:r>
      <w:r w:rsidR="00A62113" w:rsidRPr="001222A6">
        <w:rPr>
          <w:rFonts w:eastAsia="Calibri"/>
          <w:bCs/>
        </w:rPr>
        <w:t>le</w:t>
      </w:r>
      <w:r w:rsidR="00397934" w:rsidRPr="001222A6">
        <w:rPr>
          <w:rFonts w:eastAsia="Calibri"/>
          <w:bCs/>
        </w:rPr>
        <w:t>a</w:t>
      </w:r>
      <w:r w:rsidR="00A62113" w:rsidRPr="001222A6">
        <w:rPr>
          <w:rFonts w:eastAsia="Calibri"/>
          <w:bCs/>
        </w:rPr>
        <w:t xml:space="preserve">d schoolwide </w:t>
      </w:r>
      <w:r w:rsidR="009A6CB2" w:rsidRPr="001222A6">
        <w:rPr>
          <w:rFonts w:eastAsia="Calibri"/>
          <w:bCs/>
        </w:rPr>
        <w:t>initiatives</w:t>
      </w:r>
      <w:r w:rsidR="00A62113" w:rsidRPr="001222A6">
        <w:rPr>
          <w:rFonts w:eastAsia="Calibri"/>
          <w:bCs/>
        </w:rPr>
        <w:t xml:space="preserve"> within their building</w:t>
      </w:r>
      <w:r w:rsidR="00C34D46" w:rsidRPr="001222A6">
        <w:rPr>
          <w:rFonts w:eastAsia="Calibri"/>
          <w:bCs/>
        </w:rPr>
        <w:t xml:space="preserve"> to support student</w:t>
      </w:r>
      <w:r w:rsidR="00640E4C" w:rsidRPr="001222A6">
        <w:rPr>
          <w:rFonts w:eastAsia="Calibri"/>
          <w:bCs/>
        </w:rPr>
        <w:t xml:space="preserve"> achievement (</w:t>
      </w:r>
      <w:r w:rsidR="001B4888" w:rsidRPr="001222A6">
        <w:rPr>
          <w:rFonts w:eastAsia="Calibri"/>
          <w:bCs/>
        </w:rPr>
        <w:t>Marzano, Waters, &amp; McNulty, 2005).</w:t>
      </w:r>
      <w:r w:rsidR="009D5FC4">
        <w:rPr>
          <w:rFonts w:eastAsia="Calibri"/>
          <w:bCs/>
        </w:rPr>
        <w:t xml:space="preserve"> This also requires school </w:t>
      </w:r>
      <w:r w:rsidR="00686535">
        <w:rPr>
          <w:rFonts w:eastAsia="Calibri"/>
          <w:bCs/>
        </w:rPr>
        <w:t>administrators</w:t>
      </w:r>
      <w:r w:rsidR="009D5FC4">
        <w:rPr>
          <w:rFonts w:eastAsia="Calibri"/>
          <w:bCs/>
        </w:rPr>
        <w:t xml:space="preserve"> </w:t>
      </w:r>
      <w:r w:rsidR="00686535">
        <w:rPr>
          <w:rFonts w:eastAsia="Calibri"/>
          <w:bCs/>
        </w:rPr>
        <w:t xml:space="preserve">to have the capacity to address their </w:t>
      </w:r>
      <w:r w:rsidR="00544038">
        <w:rPr>
          <w:rFonts w:eastAsia="Calibri"/>
          <w:bCs/>
        </w:rPr>
        <w:t xml:space="preserve">school </w:t>
      </w:r>
      <w:r w:rsidR="00686535">
        <w:rPr>
          <w:rFonts w:eastAsia="Calibri"/>
          <w:bCs/>
        </w:rPr>
        <w:t>cultural</w:t>
      </w:r>
      <w:r w:rsidR="00544038">
        <w:rPr>
          <w:rFonts w:eastAsia="Calibri"/>
          <w:bCs/>
        </w:rPr>
        <w:t xml:space="preserve"> and foster systemic change in their building. </w:t>
      </w:r>
      <w:r w:rsidR="009A6CB2">
        <w:rPr>
          <w:rFonts w:eastAsia="Calibri"/>
          <w:bCs/>
        </w:rPr>
        <w:t xml:space="preserve">With </w:t>
      </w:r>
      <w:r w:rsidR="00640E4C">
        <w:rPr>
          <w:rFonts w:eastAsia="Calibri"/>
          <w:bCs/>
        </w:rPr>
        <w:t>the various roles</w:t>
      </w:r>
      <w:r w:rsidR="001222A6">
        <w:rPr>
          <w:rFonts w:eastAsia="Calibri"/>
          <w:bCs/>
        </w:rPr>
        <w:t xml:space="preserve"> and autonomy </w:t>
      </w:r>
      <w:r w:rsidR="00A62113">
        <w:rPr>
          <w:rFonts w:eastAsia="Calibri"/>
          <w:bCs/>
        </w:rPr>
        <w:t xml:space="preserve">school </w:t>
      </w:r>
      <w:r w:rsidR="00423A51">
        <w:rPr>
          <w:rFonts w:eastAsia="Calibri"/>
          <w:bCs/>
        </w:rPr>
        <w:t>administrator</w:t>
      </w:r>
      <w:r w:rsidR="00A62113">
        <w:rPr>
          <w:rFonts w:eastAsia="Calibri"/>
          <w:bCs/>
        </w:rPr>
        <w:t xml:space="preserve"> </w:t>
      </w:r>
      <w:r w:rsidR="00D95F91">
        <w:rPr>
          <w:rFonts w:eastAsia="Calibri"/>
          <w:bCs/>
        </w:rPr>
        <w:t>encompasses</w:t>
      </w:r>
      <w:r w:rsidR="009A6CB2">
        <w:rPr>
          <w:rFonts w:eastAsia="Calibri"/>
          <w:bCs/>
        </w:rPr>
        <w:t xml:space="preserve">, they may find it difficult </w:t>
      </w:r>
      <w:r w:rsidR="00A62113">
        <w:rPr>
          <w:rFonts w:eastAsia="Calibri"/>
          <w:bCs/>
        </w:rPr>
        <w:t>to balance a multitude</w:t>
      </w:r>
      <w:r w:rsidR="009A6CB2">
        <w:rPr>
          <w:rFonts w:eastAsia="Calibri"/>
          <w:bCs/>
        </w:rPr>
        <w:t xml:space="preserve"> of task</w:t>
      </w:r>
      <w:r w:rsidR="00A62113">
        <w:rPr>
          <w:rFonts w:eastAsia="Calibri"/>
          <w:bCs/>
        </w:rPr>
        <w:t>s</w:t>
      </w:r>
      <w:r w:rsidR="001222A6">
        <w:rPr>
          <w:rFonts w:eastAsia="Calibri"/>
          <w:bCs/>
        </w:rPr>
        <w:t xml:space="preserve"> to promote </w:t>
      </w:r>
      <w:r w:rsidR="00474C02">
        <w:rPr>
          <w:rFonts w:eastAsia="Calibri"/>
          <w:bCs/>
        </w:rPr>
        <w:t xml:space="preserve">schoolwide </w:t>
      </w:r>
      <w:r w:rsidR="001222A6">
        <w:rPr>
          <w:rFonts w:eastAsia="Calibri"/>
          <w:bCs/>
        </w:rPr>
        <w:t>student achievement</w:t>
      </w:r>
      <w:r w:rsidR="00474C02">
        <w:rPr>
          <w:rFonts w:eastAsia="Calibri"/>
          <w:bCs/>
        </w:rPr>
        <w:t xml:space="preserve">. </w:t>
      </w:r>
      <w:r w:rsidR="001222A6" w:rsidRPr="0083275D">
        <w:rPr>
          <w:rFonts w:eastAsia="Calibri"/>
          <w:bCs/>
        </w:rPr>
        <w:t xml:space="preserve">The school administrator may </w:t>
      </w:r>
      <w:r w:rsidR="0083275D" w:rsidRPr="0083275D">
        <w:rPr>
          <w:rFonts w:eastAsia="Calibri"/>
          <w:bCs/>
        </w:rPr>
        <w:t xml:space="preserve">lack (a) an awareness </w:t>
      </w:r>
      <w:r w:rsidR="001222A6" w:rsidRPr="0083275D">
        <w:rPr>
          <w:rFonts w:eastAsia="Calibri"/>
          <w:bCs/>
        </w:rPr>
        <w:t xml:space="preserve">of </w:t>
      </w:r>
      <w:r w:rsidR="001B4888" w:rsidRPr="0083275D">
        <w:rPr>
          <w:rFonts w:eastAsia="Calibri"/>
          <w:bCs/>
        </w:rPr>
        <w:t>the gap between research</w:t>
      </w:r>
      <w:r w:rsidR="00EE69F2" w:rsidRPr="0083275D">
        <w:rPr>
          <w:rFonts w:eastAsia="Calibri"/>
          <w:bCs/>
        </w:rPr>
        <w:t xml:space="preserve"> to practice</w:t>
      </w:r>
      <w:r w:rsidR="00474C02">
        <w:rPr>
          <w:rFonts w:eastAsia="Calibri"/>
          <w:bCs/>
        </w:rPr>
        <w:t xml:space="preserve"> to effectively led schoolwide initiatives, </w:t>
      </w:r>
      <w:r w:rsidR="0083275D" w:rsidRPr="0083275D">
        <w:rPr>
          <w:rFonts w:eastAsia="Calibri"/>
          <w:bCs/>
        </w:rPr>
        <w:t>(b) a</w:t>
      </w:r>
      <w:r w:rsidR="00887A54" w:rsidRPr="0083275D">
        <w:rPr>
          <w:rFonts w:eastAsia="Calibri"/>
          <w:bCs/>
        </w:rPr>
        <w:t xml:space="preserve"> clear understanding of </w:t>
      </w:r>
      <w:r w:rsidR="008258D7">
        <w:rPr>
          <w:rFonts w:eastAsia="Calibri"/>
          <w:bCs/>
        </w:rPr>
        <w:t xml:space="preserve">students with LD and the need for systemic change to implement EBPs, </w:t>
      </w:r>
      <w:r w:rsidR="0083275D" w:rsidRPr="0083275D">
        <w:rPr>
          <w:rFonts w:eastAsia="Calibri"/>
          <w:bCs/>
        </w:rPr>
        <w:t>and, (c) a s</w:t>
      </w:r>
      <w:r w:rsidR="00C967A1" w:rsidRPr="0083275D">
        <w:rPr>
          <w:rFonts w:eastAsia="Calibri"/>
          <w:bCs/>
        </w:rPr>
        <w:t xml:space="preserve">chool </w:t>
      </w:r>
      <w:r w:rsidR="00795361" w:rsidRPr="0083275D">
        <w:rPr>
          <w:rFonts w:eastAsia="Calibri"/>
          <w:bCs/>
        </w:rPr>
        <w:t>leader’s</w:t>
      </w:r>
      <w:r w:rsidR="00C967A1" w:rsidRPr="0083275D">
        <w:rPr>
          <w:rFonts w:eastAsia="Calibri"/>
          <w:bCs/>
        </w:rPr>
        <w:t xml:space="preserve"> individual roles in supporting </w:t>
      </w:r>
      <w:r w:rsidR="008D7C99">
        <w:rPr>
          <w:rFonts w:eastAsia="Calibri"/>
          <w:bCs/>
        </w:rPr>
        <w:t xml:space="preserve">a </w:t>
      </w:r>
      <w:r w:rsidR="00C967A1" w:rsidRPr="0083275D">
        <w:rPr>
          <w:rFonts w:eastAsia="Calibri"/>
          <w:bCs/>
        </w:rPr>
        <w:t>schoolwide</w:t>
      </w:r>
      <w:r w:rsidR="008D7C99">
        <w:rPr>
          <w:rFonts w:eastAsia="Calibri"/>
          <w:bCs/>
        </w:rPr>
        <w:t xml:space="preserve"> reading initiative </w:t>
      </w:r>
      <w:r w:rsidR="008258D7">
        <w:rPr>
          <w:rFonts w:eastAsia="Calibri"/>
          <w:bCs/>
        </w:rPr>
        <w:t>and core skills needed to implement</w:t>
      </w:r>
      <w:r w:rsidR="008D7C99">
        <w:rPr>
          <w:rFonts w:eastAsia="Calibri"/>
          <w:bCs/>
        </w:rPr>
        <w:t xml:space="preserve">. </w:t>
      </w:r>
      <w:r w:rsidR="008258D7">
        <w:rPr>
          <w:rFonts w:eastAsia="Calibri"/>
          <w:bCs/>
        </w:rPr>
        <w:t xml:space="preserve"> </w:t>
      </w:r>
    </w:p>
    <w:p w14:paraId="4A93E978" w14:textId="173E6571" w:rsidR="00C967A1" w:rsidRDefault="00C967A1" w:rsidP="00C967A1">
      <w:pPr>
        <w:ind w:firstLine="0"/>
        <w:rPr>
          <w:rFonts w:eastAsia="Calibri"/>
          <w:b/>
          <w:bCs/>
        </w:rPr>
      </w:pPr>
      <w:r w:rsidRPr="00C967A1">
        <w:rPr>
          <w:rFonts w:eastAsia="Calibri"/>
          <w:b/>
          <w:bCs/>
        </w:rPr>
        <w:t xml:space="preserve">Gap </w:t>
      </w:r>
      <w:r w:rsidR="00202D86">
        <w:rPr>
          <w:rFonts w:eastAsia="Calibri"/>
          <w:b/>
          <w:bCs/>
        </w:rPr>
        <w:t>B</w:t>
      </w:r>
      <w:r w:rsidRPr="00C967A1">
        <w:rPr>
          <w:rFonts w:eastAsia="Calibri"/>
          <w:b/>
          <w:bCs/>
        </w:rPr>
        <w:t xml:space="preserve">etween </w:t>
      </w:r>
      <w:r w:rsidR="00202D86">
        <w:rPr>
          <w:rFonts w:eastAsia="Calibri"/>
          <w:b/>
          <w:bCs/>
        </w:rPr>
        <w:t>R</w:t>
      </w:r>
      <w:r w:rsidRPr="00C967A1">
        <w:rPr>
          <w:rFonts w:eastAsia="Calibri"/>
          <w:b/>
          <w:bCs/>
        </w:rPr>
        <w:t xml:space="preserve">esearch and </w:t>
      </w:r>
      <w:r w:rsidR="00202D86">
        <w:rPr>
          <w:rFonts w:eastAsia="Calibri"/>
          <w:b/>
          <w:bCs/>
        </w:rPr>
        <w:t>P</w:t>
      </w:r>
      <w:r w:rsidRPr="00C967A1">
        <w:rPr>
          <w:rFonts w:eastAsia="Calibri"/>
          <w:b/>
          <w:bCs/>
        </w:rPr>
        <w:t>ractice</w:t>
      </w:r>
    </w:p>
    <w:p w14:paraId="7C62292D" w14:textId="77777777" w:rsidR="007664D7" w:rsidRPr="007664D7" w:rsidRDefault="007664D7" w:rsidP="007664D7">
      <w:pPr>
        <w:shd w:val="clear" w:color="auto" w:fill="FFFFFF"/>
        <w:spacing w:line="0" w:lineRule="auto"/>
        <w:rPr>
          <w:rFonts w:ascii="ff2" w:eastAsia="Times New Roman" w:hAnsi="ff2"/>
          <w:color w:val="292526"/>
          <w:sz w:val="126"/>
          <w:szCs w:val="126"/>
        </w:rPr>
      </w:pPr>
      <w:r w:rsidRPr="007664D7">
        <w:rPr>
          <w:rFonts w:ascii="ff2" w:eastAsia="Times New Roman" w:hAnsi="ff2"/>
          <w:color w:val="292526"/>
          <w:sz w:val="126"/>
          <w:szCs w:val="126"/>
        </w:rPr>
        <w:t>Questions concerning the gap between educational research and practice have been</w:t>
      </w:r>
    </w:p>
    <w:p w14:paraId="5CD2AC2B" w14:textId="77777777" w:rsidR="007664D7" w:rsidRPr="007664D7" w:rsidRDefault="007664D7" w:rsidP="007664D7">
      <w:pPr>
        <w:shd w:val="clear" w:color="auto" w:fill="FFFFFF"/>
        <w:spacing w:line="0" w:lineRule="auto"/>
        <w:ind w:firstLine="0"/>
        <w:rPr>
          <w:rFonts w:ascii="ff2" w:eastAsia="Times New Roman" w:hAnsi="ff2"/>
          <w:color w:val="292526"/>
          <w:sz w:val="126"/>
          <w:szCs w:val="126"/>
        </w:rPr>
      </w:pPr>
      <w:r w:rsidRPr="007664D7">
        <w:rPr>
          <w:rFonts w:ascii="ff2" w:eastAsia="Times New Roman" w:hAnsi="ff2"/>
          <w:color w:val="292526"/>
          <w:sz w:val="126"/>
          <w:szCs w:val="126"/>
        </w:rPr>
        <w:t>raised for many years (Biesta, 2007). This gap has been well documented and has</w:t>
      </w:r>
    </w:p>
    <w:p w14:paraId="1923C690" w14:textId="77777777" w:rsidR="007664D7" w:rsidRPr="007664D7" w:rsidRDefault="007664D7" w:rsidP="007664D7">
      <w:pPr>
        <w:shd w:val="clear" w:color="auto" w:fill="FFFFFF"/>
        <w:spacing w:line="0" w:lineRule="auto"/>
        <w:ind w:firstLine="0"/>
        <w:rPr>
          <w:rFonts w:ascii="ff2" w:eastAsia="Times New Roman" w:hAnsi="ff2"/>
          <w:color w:val="292526"/>
          <w:sz w:val="126"/>
          <w:szCs w:val="126"/>
        </w:rPr>
      </w:pPr>
      <w:r w:rsidRPr="007664D7">
        <w:rPr>
          <w:rFonts w:ascii="ff2" w:eastAsia="Times New Roman" w:hAnsi="ff2"/>
          <w:color w:val="292526"/>
          <w:sz w:val="126"/>
          <w:szCs w:val="126"/>
        </w:rPr>
        <w:t>given rise to lively debates among researchers, practitioners, and policy makers</w:t>
      </w:r>
    </w:p>
    <w:p w14:paraId="2F5EE86D" w14:textId="77777777" w:rsidR="007664D7" w:rsidRPr="007664D7" w:rsidRDefault="007664D7" w:rsidP="007664D7">
      <w:pPr>
        <w:shd w:val="clear" w:color="auto" w:fill="FFFFFF"/>
        <w:spacing w:line="0" w:lineRule="auto"/>
        <w:ind w:firstLine="0"/>
        <w:rPr>
          <w:rFonts w:ascii="ff2" w:eastAsia="Times New Roman" w:hAnsi="ff2"/>
          <w:color w:val="292526"/>
          <w:sz w:val="126"/>
          <w:szCs w:val="126"/>
        </w:rPr>
      </w:pPr>
      <w:r w:rsidRPr="007664D7">
        <w:rPr>
          <w:rFonts w:ascii="ff2" w:eastAsia="Times New Roman" w:hAnsi="ff2"/>
          <w:color w:val="292526"/>
          <w:sz w:val="126"/>
          <w:szCs w:val="126"/>
        </w:rPr>
        <w:t>Questions concerning the gap between educational research and practice have been</w:t>
      </w:r>
    </w:p>
    <w:p w14:paraId="67076E98" w14:textId="77777777" w:rsidR="007664D7" w:rsidRPr="007664D7" w:rsidRDefault="007664D7" w:rsidP="007664D7">
      <w:pPr>
        <w:shd w:val="clear" w:color="auto" w:fill="FFFFFF"/>
        <w:spacing w:line="0" w:lineRule="auto"/>
        <w:ind w:firstLine="0"/>
        <w:rPr>
          <w:rFonts w:ascii="ff2" w:eastAsia="Times New Roman" w:hAnsi="ff2"/>
          <w:color w:val="292526"/>
          <w:sz w:val="126"/>
          <w:szCs w:val="126"/>
        </w:rPr>
      </w:pPr>
      <w:r w:rsidRPr="007664D7">
        <w:rPr>
          <w:rFonts w:ascii="ff2" w:eastAsia="Times New Roman" w:hAnsi="ff2"/>
          <w:color w:val="292526"/>
          <w:sz w:val="126"/>
          <w:szCs w:val="126"/>
        </w:rPr>
        <w:t>raised for many years (Biesta, 2007). This gap has been well documented and has</w:t>
      </w:r>
    </w:p>
    <w:p w14:paraId="232AB020" w14:textId="77777777" w:rsidR="007664D7" w:rsidRPr="007664D7" w:rsidRDefault="007664D7" w:rsidP="007664D7">
      <w:pPr>
        <w:shd w:val="clear" w:color="auto" w:fill="FFFFFF"/>
        <w:spacing w:line="0" w:lineRule="auto"/>
        <w:ind w:firstLine="0"/>
        <w:rPr>
          <w:rFonts w:ascii="ff2" w:eastAsia="Times New Roman" w:hAnsi="ff2"/>
          <w:color w:val="292526"/>
          <w:sz w:val="126"/>
          <w:szCs w:val="126"/>
        </w:rPr>
      </w:pPr>
      <w:r w:rsidRPr="007664D7">
        <w:rPr>
          <w:rFonts w:ascii="ff2" w:eastAsia="Times New Roman" w:hAnsi="ff2"/>
          <w:color w:val="292526"/>
          <w:sz w:val="126"/>
          <w:szCs w:val="126"/>
        </w:rPr>
        <w:t>given rise to lively debates among researchers, practitioners, and policy makers</w:t>
      </w:r>
    </w:p>
    <w:p w14:paraId="0CFBDD19" w14:textId="77777777" w:rsidR="007664D7" w:rsidRPr="007664D7" w:rsidRDefault="007664D7" w:rsidP="007664D7">
      <w:pPr>
        <w:shd w:val="clear" w:color="auto" w:fill="FFFFFF"/>
        <w:spacing w:line="0" w:lineRule="auto"/>
        <w:ind w:firstLine="0"/>
        <w:rPr>
          <w:rFonts w:eastAsia="Calibri"/>
          <w:b/>
          <w:bCs/>
        </w:rPr>
      </w:pPr>
      <w:r w:rsidRPr="007664D7">
        <w:rPr>
          <w:rFonts w:eastAsia="Calibri"/>
          <w:b/>
          <w:bCs/>
        </w:rPr>
        <w:t>Questions concerning the gap between educational research and practice have been</w:t>
      </w:r>
    </w:p>
    <w:p w14:paraId="355DD316" w14:textId="77777777" w:rsidR="007664D7" w:rsidRPr="007664D7" w:rsidRDefault="007664D7" w:rsidP="007664D7">
      <w:pPr>
        <w:shd w:val="clear" w:color="auto" w:fill="FFFFFF"/>
        <w:spacing w:line="0" w:lineRule="auto"/>
        <w:ind w:firstLine="0"/>
        <w:rPr>
          <w:rFonts w:eastAsia="Calibri"/>
          <w:b/>
          <w:bCs/>
        </w:rPr>
      </w:pPr>
      <w:r w:rsidRPr="007664D7">
        <w:rPr>
          <w:rFonts w:eastAsia="Calibri"/>
          <w:b/>
          <w:bCs/>
        </w:rPr>
        <w:t>raised for many years (Biesta, 2007). This gap has been well documented and has</w:t>
      </w:r>
    </w:p>
    <w:p w14:paraId="6B77C603" w14:textId="77777777" w:rsidR="007664D7" w:rsidRPr="007664D7" w:rsidRDefault="007664D7" w:rsidP="007664D7">
      <w:pPr>
        <w:shd w:val="clear" w:color="auto" w:fill="FFFFFF"/>
        <w:spacing w:line="0" w:lineRule="auto"/>
        <w:ind w:firstLine="0"/>
        <w:rPr>
          <w:rFonts w:eastAsia="Calibri"/>
          <w:b/>
          <w:bCs/>
        </w:rPr>
      </w:pPr>
      <w:r w:rsidRPr="007664D7">
        <w:rPr>
          <w:rFonts w:eastAsia="Calibri"/>
          <w:b/>
          <w:bCs/>
        </w:rPr>
        <w:t>given rise to lively debates among researchers, practitioners, and policy makers</w:t>
      </w:r>
    </w:p>
    <w:p w14:paraId="212C161B" w14:textId="77777777" w:rsidR="007664D7" w:rsidRPr="007664D7" w:rsidRDefault="007664D7" w:rsidP="007664D7">
      <w:pPr>
        <w:shd w:val="clear" w:color="auto" w:fill="FFFFFF"/>
        <w:spacing w:line="0" w:lineRule="auto"/>
        <w:ind w:firstLine="0"/>
        <w:rPr>
          <w:rFonts w:eastAsia="Calibri"/>
          <w:b/>
          <w:bCs/>
        </w:rPr>
      </w:pPr>
      <w:r w:rsidRPr="007664D7">
        <w:rPr>
          <w:rFonts w:eastAsia="Calibri"/>
          <w:b/>
          <w:bCs/>
        </w:rPr>
        <w:t>Questions concerning the gap between educational research and practice have been</w:t>
      </w:r>
    </w:p>
    <w:p w14:paraId="3358D244" w14:textId="77777777" w:rsidR="007664D7" w:rsidRPr="007664D7" w:rsidRDefault="007664D7" w:rsidP="007664D7">
      <w:pPr>
        <w:shd w:val="clear" w:color="auto" w:fill="FFFFFF"/>
        <w:spacing w:line="0" w:lineRule="auto"/>
        <w:ind w:firstLine="0"/>
        <w:rPr>
          <w:rFonts w:eastAsia="Calibri"/>
          <w:b/>
          <w:bCs/>
        </w:rPr>
      </w:pPr>
      <w:r w:rsidRPr="007664D7">
        <w:rPr>
          <w:rFonts w:eastAsia="Calibri"/>
          <w:b/>
          <w:bCs/>
        </w:rPr>
        <w:t>raised for many years (Biesta, 2007). This gap has been well documented and has</w:t>
      </w:r>
    </w:p>
    <w:p w14:paraId="718746FA" w14:textId="77777777" w:rsidR="007664D7" w:rsidRPr="007664D7" w:rsidRDefault="007664D7" w:rsidP="007664D7">
      <w:pPr>
        <w:shd w:val="clear" w:color="auto" w:fill="FFFFFF"/>
        <w:spacing w:line="0" w:lineRule="auto"/>
        <w:ind w:firstLine="0"/>
        <w:rPr>
          <w:rFonts w:eastAsia="Calibri"/>
          <w:b/>
          <w:bCs/>
        </w:rPr>
      </w:pPr>
      <w:r w:rsidRPr="007664D7">
        <w:rPr>
          <w:rFonts w:eastAsia="Calibri"/>
          <w:b/>
          <w:bCs/>
        </w:rPr>
        <w:t>given rise to lively debates among researchers, practitioners, and policy makers</w:t>
      </w:r>
    </w:p>
    <w:p w14:paraId="02D5E37A" w14:textId="77777777" w:rsidR="007664D7" w:rsidRPr="007664D7" w:rsidRDefault="007664D7" w:rsidP="007664D7">
      <w:pPr>
        <w:shd w:val="clear" w:color="auto" w:fill="FFFFFF"/>
        <w:spacing w:line="0" w:lineRule="auto"/>
        <w:ind w:firstLine="0"/>
        <w:rPr>
          <w:rFonts w:ascii="ff2" w:eastAsia="Times New Roman" w:hAnsi="ff2"/>
          <w:color w:val="292526"/>
          <w:sz w:val="126"/>
          <w:szCs w:val="126"/>
        </w:rPr>
      </w:pPr>
      <w:r w:rsidRPr="007664D7">
        <w:rPr>
          <w:rFonts w:ascii="ff2" w:eastAsia="Times New Roman" w:hAnsi="ff2"/>
          <w:color w:val="292526"/>
          <w:sz w:val="126"/>
          <w:szCs w:val="126"/>
        </w:rPr>
        <w:t>Questions concerning the gap between educational research and practice have been</w:t>
      </w:r>
    </w:p>
    <w:p w14:paraId="628460D0" w14:textId="77777777" w:rsidR="007664D7" w:rsidRPr="007664D7" w:rsidRDefault="007664D7" w:rsidP="007664D7">
      <w:pPr>
        <w:shd w:val="clear" w:color="auto" w:fill="FFFFFF"/>
        <w:spacing w:line="0" w:lineRule="auto"/>
        <w:ind w:firstLine="0"/>
        <w:rPr>
          <w:rFonts w:ascii="ff2" w:eastAsia="Times New Roman" w:hAnsi="ff2"/>
          <w:color w:val="292526"/>
          <w:sz w:val="126"/>
          <w:szCs w:val="126"/>
        </w:rPr>
      </w:pPr>
      <w:r w:rsidRPr="007664D7">
        <w:rPr>
          <w:rFonts w:ascii="ff2" w:eastAsia="Times New Roman" w:hAnsi="ff2"/>
          <w:color w:val="292526"/>
          <w:sz w:val="126"/>
          <w:szCs w:val="126"/>
        </w:rPr>
        <w:t>raised for many years (Biesta, 2007). This gap has been well documented and has</w:t>
      </w:r>
    </w:p>
    <w:p w14:paraId="0B82ECD3" w14:textId="77777777" w:rsidR="007664D7" w:rsidRPr="007664D7" w:rsidRDefault="007664D7" w:rsidP="007664D7">
      <w:pPr>
        <w:shd w:val="clear" w:color="auto" w:fill="FFFFFF"/>
        <w:spacing w:line="0" w:lineRule="auto"/>
        <w:ind w:firstLine="0"/>
        <w:rPr>
          <w:rFonts w:ascii="ff2" w:eastAsia="Times New Roman" w:hAnsi="ff2"/>
          <w:color w:val="292526"/>
          <w:sz w:val="126"/>
          <w:szCs w:val="126"/>
        </w:rPr>
      </w:pPr>
      <w:r w:rsidRPr="007664D7">
        <w:rPr>
          <w:rFonts w:ascii="ff2" w:eastAsia="Times New Roman" w:hAnsi="ff2"/>
          <w:color w:val="292526"/>
          <w:sz w:val="126"/>
          <w:szCs w:val="126"/>
        </w:rPr>
        <w:t>given rise to lively debates among researchers, practitioners, and policy makers</w:t>
      </w:r>
    </w:p>
    <w:p w14:paraId="38C41C4A" w14:textId="77777777" w:rsidR="007664D7" w:rsidRPr="007664D7" w:rsidRDefault="007664D7" w:rsidP="007664D7">
      <w:pPr>
        <w:shd w:val="clear" w:color="auto" w:fill="FFFFFF"/>
        <w:spacing w:line="0" w:lineRule="auto"/>
        <w:ind w:firstLine="0"/>
        <w:rPr>
          <w:rFonts w:ascii="ff2" w:eastAsia="Times New Roman" w:hAnsi="ff2"/>
          <w:color w:val="292526"/>
          <w:sz w:val="126"/>
          <w:szCs w:val="126"/>
        </w:rPr>
      </w:pPr>
      <w:r w:rsidRPr="007664D7">
        <w:rPr>
          <w:rFonts w:ascii="ff2" w:eastAsia="Times New Roman" w:hAnsi="ff2"/>
          <w:color w:val="292526"/>
          <w:sz w:val="126"/>
          <w:szCs w:val="126"/>
        </w:rPr>
        <w:t>(Gather-Thurler, 1993; Huberman, 1993; Wagner, 1997; Mortimore, 2000;</w:t>
      </w:r>
    </w:p>
    <w:p w14:paraId="567E2137" w14:textId="77777777" w:rsidR="007664D7" w:rsidRPr="007664D7" w:rsidRDefault="007664D7" w:rsidP="007664D7">
      <w:pPr>
        <w:shd w:val="clear" w:color="auto" w:fill="FFFFFF"/>
        <w:spacing w:line="0" w:lineRule="auto"/>
        <w:ind w:firstLine="0"/>
        <w:rPr>
          <w:rFonts w:ascii="ff2" w:eastAsia="Times New Roman" w:hAnsi="ff2"/>
          <w:color w:val="292526"/>
          <w:sz w:val="126"/>
          <w:szCs w:val="126"/>
        </w:rPr>
      </w:pPr>
      <w:r w:rsidRPr="007664D7">
        <w:rPr>
          <w:rFonts w:ascii="ff2" w:eastAsia="Times New Roman" w:hAnsi="ff2"/>
          <w:color w:val="292526"/>
          <w:sz w:val="126"/>
          <w:szCs w:val="126"/>
        </w:rPr>
        <w:t>Depaepe, 2002; Gore &amp; Gitlin, 2004; Levin, 2004; McIntyre, 2005; Whitty, 2006;</w:t>
      </w:r>
    </w:p>
    <w:p w14:paraId="3FCD2F1F" w14:textId="77777777" w:rsidR="007664D7" w:rsidRPr="007664D7" w:rsidRDefault="007664D7" w:rsidP="007664D7">
      <w:pPr>
        <w:shd w:val="clear" w:color="auto" w:fill="FFFFFF"/>
        <w:spacing w:line="0" w:lineRule="auto"/>
        <w:ind w:firstLine="0"/>
        <w:rPr>
          <w:rFonts w:ascii="ff2" w:eastAsia="Times New Roman" w:hAnsi="ff2"/>
          <w:color w:val="292526"/>
          <w:sz w:val="126"/>
          <w:szCs w:val="126"/>
        </w:rPr>
      </w:pPr>
      <w:r w:rsidRPr="007664D7">
        <w:rPr>
          <w:rFonts w:ascii="ff2" w:eastAsia="Times New Roman" w:hAnsi="ff2"/>
          <w:color w:val="292526"/>
          <w:sz w:val="126"/>
          <w:szCs w:val="126"/>
        </w:rPr>
        <w:t>Chafouleas &amp; Riley-Tillman, 2005; Bauer &amp; Fisher, 2007; Broekkamp &amp; Van</w:t>
      </w:r>
    </w:p>
    <w:p w14:paraId="3D958091" w14:textId="77777777" w:rsidR="007664D7" w:rsidRPr="007664D7" w:rsidRDefault="007664D7" w:rsidP="007664D7">
      <w:pPr>
        <w:shd w:val="clear" w:color="auto" w:fill="FFFFFF"/>
        <w:spacing w:line="0" w:lineRule="auto"/>
        <w:ind w:firstLine="0"/>
        <w:rPr>
          <w:rFonts w:ascii="ff2" w:eastAsia="Times New Roman" w:hAnsi="ff2"/>
          <w:color w:val="292526"/>
          <w:sz w:val="126"/>
          <w:szCs w:val="126"/>
        </w:rPr>
      </w:pPr>
      <w:r w:rsidRPr="007664D7">
        <w:rPr>
          <w:rFonts w:ascii="ff2" w:eastAsia="Times New Roman" w:hAnsi="ff2"/>
          <w:color w:val="292526"/>
          <w:sz w:val="126"/>
          <w:szCs w:val="126"/>
        </w:rPr>
        <w:t>Hout-Wolters, 2007). These debates have a long history in many western countries</w:t>
      </w:r>
    </w:p>
    <w:p w14:paraId="2B721F62" w14:textId="77777777" w:rsidR="007664D7" w:rsidRPr="007664D7" w:rsidRDefault="007664D7" w:rsidP="007664D7">
      <w:pPr>
        <w:shd w:val="clear" w:color="auto" w:fill="FFFFFF"/>
        <w:spacing w:line="0" w:lineRule="auto"/>
        <w:ind w:firstLine="0"/>
        <w:rPr>
          <w:rFonts w:ascii="ff2" w:eastAsia="Times New Roman" w:hAnsi="ff2"/>
          <w:color w:val="292526"/>
          <w:sz w:val="126"/>
          <w:szCs w:val="126"/>
        </w:rPr>
      </w:pPr>
      <w:r w:rsidRPr="007664D7">
        <w:rPr>
          <w:rFonts w:ascii="ff2" w:eastAsia="Times New Roman" w:hAnsi="ff2"/>
          <w:color w:val="292526"/>
          <w:sz w:val="126"/>
          <w:szCs w:val="126"/>
        </w:rPr>
        <w:t>(Lagemann, 2000; Levin 2004; Oancea, 2005; Stark &amp; Mandl, 2007) and are</w:t>
      </w:r>
    </w:p>
    <w:p w14:paraId="542AAADF" w14:textId="77777777" w:rsidR="007664D7" w:rsidRPr="007664D7" w:rsidRDefault="007664D7" w:rsidP="007664D7">
      <w:pPr>
        <w:shd w:val="clear" w:color="auto" w:fill="FFFFFF"/>
        <w:spacing w:line="0" w:lineRule="auto"/>
        <w:ind w:firstLine="0"/>
        <w:rPr>
          <w:rFonts w:ascii="ff2" w:eastAsia="Times New Roman" w:hAnsi="ff2"/>
          <w:color w:val="292526"/>
          <w:sz w:val="126"/>
          <w:szCs w:val="126"/>
        </w:rPr>
      </w:pPr>
      <w:r w:rsidRPr="007664D7">
        <w:rPr>
          <w:rFonts w:ascii="ff2" w:eastAsia="Times New Roman" w:hAnsi="ff2"/>
          <w:color w:val="292526"/>
          <w:sz w:val="126"/>
          <w:szCs w:val="126"/>
        </w:rPr>
        <w:t>dominated by monocausal analyses (Broekkamp &amp; Van Hout-Wolters, 2007).</w:t>
      </w:r>
    </w:p>
    <w:p w14:paraId="03EA16AA" w14:textId="77777777" w:rsidR="007664D7" w:rsidRPr="007664D7" w:rsidRDefault="007664D7" w:rsidP="007664D7">
      <w:pPr>
        <w:shd w:val="clear" w:color="auto" w:fill="FFFFFF"/>
        <w:spacing w:line="0" w:lineRule="auto"/>
        <w:ind w:firstLine="0"/>
        <w:rPr>
          <w:rFonts w:ascii="ff2" w:eastAsia="Times New Roman" w:hAnsi="ff2"/>
          <w:color w:val="292526"/>
          <w:spacing w:val="-13"/>
          <w:sz w:val="126"/>
          <w:szCs w:val="126"/>
        </w:rPr>
      </w:pPr>
      <w:r w:rsidRPr="007664D7">
        <w:rPr>
          <w:rFonts w:ascii="ff2" w:eastAsia="Times New Roman" w:hAnsi="ff2"/>
          <w:color w:val="292526"/>
          <w:spacing w:val="-13"/>
          <w:sz w:val="126"/>
          <w:szCs w:val="126"/>
        </w:rPr>
        <w:t>One argument suggests that this gap reflects two sharply contrasting types of knowl-</w:t>
      </w:r>
    </w:p>
    <w:p w14:paraId="46742F94" w14:textId="77777777" w:rsidR="007664D7" w:rsidRPr="007664D7" w:rsidRDefault="007664D7" w:rsidP="007664D7">
      <w:pPr>
        <w:shd w:val="clear" w:color="auto" w:fill="FFFFFF"/>
        <w:spacing w:line="0" w:lineRule="auto"/>
        <w:ind w:firstLine="0"/>
        <w:rPr>
          <w:rFonts w:ascii="ff2" w:eastAsia="Times New Roman" w:hAnsi="ff2"/>
          <w:color w:val="292526"/>
          <w:spacing w:val="-13"/>
          <w:sz w:val="126"/>
          <w:szCs w:val="126"/>
        </w:rPr>
      </w:pPr>
      <w:r w:rsidRPr="007664D7">
        <w:rPr>
          <w:rFonts w:ascii="ff2" w:eastAsia="Times New Roman" w:hAnsi="ff2"/>
          <w:color w:val="292526"/>
          <w:spacing w:val="-13"/>
          <w:sz w:val="126"/>
          <w:szCs w:val="126"/>
        </w:rPr>
        <w:t>edge. On the one hand, we have research-based knowledge that is published in scientific</w:t>
      </w:r>
    </w:p>
    <w:p w14:paraId="725226F7" w14:textId="77777777" w:rsidR="007664D7" w:rsidRPr="007664D7" w:rsidRDefault="007664D7" w:rsidP="007664D7">
      <w:pPr>
        <w:shd w:val="clear" w:color="auto" w:fill="FFFFFF"/>
        <w:spacing w:line="0" w:lineRule="auto"/>
        <w:ind w:firstLine="0"/>
        <w:rPr>
          <w:rFonts w:ascii="ff2" w:eastAsia="Times New Roman" w:hAnsi="ff2"/>
          <w:color w:val="292526"/>
          <w:spacing w:val="-13"/>
          <w:sz w:val="126"/>
          <w:szCs w:val="126"/>
        </w:rPr>
      </w:pPr>
      <w:r w:rsidRPr="007664D7">
        <w:rPr>
          <w:rFonts w:ascii="ff2" w:eastAsia="Times New Roman" w:hAnsi="ff2"/>
          <w:color w:val="292526"/>
          <w:spacing w:val="-13"/>
          <w:sz w:val="126"/>
          <w:szCs w:val="126"/>
        </w:rPr>
        <w:t>journals. On the other hand, we have pedagogical knowledge which is used by classroom</w:t>
      </w:r>
    </w:p>
    <w:p w14:paraId="54ADC8A4" w14:textId="77777777" w:rsidR="007664D7" w:rsidRPr="007664D7" w:rsidRDefault="007664D7" w:rsidP="007664D7">
      <w:pPr>
        <w:shd w:val="clear" w:color="auto" w:fill="FFFFFF"/>
        <w:spacing w:line="0" w:lineRule="auto"/>
        <w:ind w:firstLine="0"/>
        <w:rPr>
          <w:rFonts w:ascii="ff2" w:eastAsia="Times New Roman" w:hAnsi="ff2"/>
          <w:color w:val="292526"/>
          <w:spacing w:val="-13"/>
          <w:sz w:val="126"/>
          <w:szCs w:val="126"/>
        </w:rPr>
      </w:pPr>
      <w:r w:rsidRPr="007664D7">
        <w:rPr>
          <w:rFonts w:ascii="ff2" w:eastAsia="Times New Roman" w:hAnsi="ff2"/>
          <w:color w:val="292526"/>
          <w:spacing w:val="-13"/>
          <w:sz w:val="126"/>
          <w:szCs w:val="126"/>
        </w:rPr>
        <w:t>teachers in their day-to-day teaching (McIntyre, 2005). Bates (2002) argues that tension</w:t>
      </w:r>
    </w:p>
    <w:p w14:paraId="29F71F9C" w14:textId="77777777" w:rsidR="007664D7" w:rsidRPr="007664D7" w:rsidRDefault="007664D7" w:rsidP="007664D7">
      <w:pPr>
        <w:shd w:val="clear" w:color="auto" w:fill="FFFFFF"/>
        <w:spacing w:line="0" w:lineRule="auto"/>
        <w:ind w:firstLine="0"/>
        <w:rPr>
          <w:rFonts w:ascii="ff2" w:eastAsia="Times New Roman" w:hAnsi="ff2"/>
          <w:color w:val="292526"/>
          <w:spacing w:val="-13"/>
          <w:sz w:val="126"/>
          <w:szCs w:val="126"/>
        </w:rPr>
      </w:pPr>
      <w:r w:rsidRPr="007664D7">
        <w:rPr>
          <w:rFonts w:ascii="ff2" w:eastAsia="Times New Roman" w:hAnsi="ff2"/>
          <w:color w:val="292526"/>
          <w:spacing w:val="-13"/>
          <w:sz w:val="126"/>
          <w:szCs w:val="126"/>
        </w:rPr>
        <w:t>exists between researchers and practitioners, as the practitioner asks for new solutions</w:t>
      </w:r>
    </w:p>
    <w:p w14:paraId="088469F5" w14:textId="77777777" w:rsidR="007664D7" w:rsidRPr="007664D7" w:rsidRDefault="007664D7" w:rsidP="007664D7">
      <w:pPr>
        <w:shd w:val="clear" w:color="auto" w:fill="FFFFFF"/>
        <w:spacing w:line="0" w:lineRule="auto"/>
        <w:ind w:firstLine="0"/>
        <w:rPr>
          <w:rFonts w:ascii="ff2" w:eastAsia="Times New Roman" w:hAnsi="ff2"/>
          <w:color w:val="292526"/>
          <w:spacing w:val="-13"/>
          <w:sz w:val="126"/>
          <w:szCs w:val="126"/>
        </w:rPr>
      </w:pPr>
      <w:r w:rsidRPr="007664D7">
        <w:rPr>
          <w:rFonts w:ascii="ff2" w:eastAsia="Times New Roman" w:hAnsi="ff2"/>
          <w:color w:val="292526"/>
          <w:spacing w:val="-13"/>
          <w:sz w:val="126"/>
          <w:szCs w:val="126"/>
        </w:rPr>
        <w:t>to operational problems while the researcher seeks new knowledge.</w:t>
      </w:r>
    </w:p>
    <w:p w14:paraId="6E3F9101" w14:textId="120A5421" w:rsidR="00F450EB" w:rsidRDefault="007F62A2" w:rsidP="00CD33F6">
      <w:pPr>
        <w:rPr>
          <w:rFonts w:eastAsia="Calibri"/>
          <w:bCs/>
        </w:rPr>
      </w:pPr>
      <w:r w:rsidRPr="007F62A2">
        <w:rPr>
          <w:rFonts w:eastAsia="Calibri"/>
          <w:bCs/>
        </w:rPr>
        <w:t>Traditionally, researchers have published their findings</w:t>
      </w:r>
      <w:r w:rsidR="00CD33F6">
        <w:rPr>
          <w:rFonts w:eastAsia="Calibri"/>
          <w:bCs/>
        </w:rPr>
        <w:t xml:space="preserve"> in academic venues </w:t>
      </w:r>
      <w:r w:rsidR="00CD33F6" w:rsidRPr="007F62A2">
        <w:rPr>
          <w:rFonts w:eastAsia="Calibri"/>
          <w:bCs/>
        </w:rPr>
        <w:t>and</w:t>
      </w:r>
      <w:r w:rsidR="00CD33F6">
        <w:rPr>
          <w:rFonts w:eastAsia="Calibri"/>
          <w:bCs/>
        </w:rPr>
        <w:t xml:space="preserve"> it was left to </w:t>
      </w:r>
      <w:r w:rsidRPr="007F62A2">
        <w:rPr>
          <w:rFonts w:eastAsia="Calibri"/>
          <w:bCs/>
        </w:rPr>
        <w:t>individual</w:t>
      </w:r>
      <w:r>
        <w:rPr>
          <w:rFonts w:eastAsia="Calibri"/>
          <w:bCs/>
        </w:rPr>
        <w:t>s</w:t>
      </w:r>
      <w:r w:rsidRPr="007F62A2">
        <w:rPr>
          <w:rFonts w:eastAsia="Calibri"/>
          <w:bCs/>
        </w:rPr>
        <w:t xml:space="preserve"> to discover the findings and make sense of</w:t>
      </w:r>
      <w:r w:rsidR="00445B4C">
        <w:rPr>
          <w:rFonts w:eastAsia="Calibri"/>
          <w:bCs/>
        </w:rPr>
        <w:t xml:space="preserve"> the research. </w:t>
      </w:r>
      <w:r w:rsidRPr="007F62A2">
        <w:rPr>
          <w:rFonts w:eastAsia="Calibri"/>
          <w:bCs/>
        </w:rPr>
        <w:t>This has led to con</w:t>
      </w:r>
      <w:r>
        <w:rPr>
          <w:rFonts w:eastAsia="Calibri"/>
          <w:bCs/>
        </w:rPr>
        <w:t>cerns by creating a g</w:t>
      </w:r>
      <w:r w:rsidRPr="007F62A2">
        <w:rPr>
          <w:rFonts w:eastAsia="Calibri"/>
          <w:bCs/>
        </w:rPr>
        <w:t>ap betwe</w:t>
      </w:r>
      <w:r w:rsidR="00CD33F6">
        <w:rPr>
          <w:rFonts w:eastAsia="Calibri"/>
          <w:bCs/>
        </w:rPr>
        <w:t xml:space="preserve">en </w:t>
      </w:r>
      <w:r w:rsidRPr="007F62A2">
        <w:rPr>
          <w:rFonts w:eastAsia="Calibri"/>
          <w:bCs/>
        </w:rPr>
        <w:t xml:space="preserve">educational </w:t>
      </w:r>
      <w:r w:rsidR="00CD33F6" w:rsidRPr="007F62A2">
        <w:rPr>
          <w:rFonts w:eastAsia="Calibri"/>
          <w:bCs/>
        </w:rPr>
        <w:t>research</w:t>
      </w:r>
      <w:r w:rsidR="00CD33F6">
        <w:rPr>
          <w:rFonts w:eastAsia="Calibri"/>
          <w:bCs/>
        </w:rPr>
        <w:t>er’s findings and those findings b</w:t>
      </w:r>
      <w:r w:rsidRPr="007F62A2">
        <w:rPr>
          <w:rFonts w:eastAsia="Calibri"/>
          <w:bCs/>
        </w:rPr>
        <w:t>eing implemented by practitioners in the field</w:t>
      </w:r>
      <w:r>
        <w:rPr>
          <w:rFonts w:eastAsia="Calibri"/>
          <w:bCs/>
        </w:rPr>
        <w:t xml:space="preserve"> (Biesta,</w:t>
      </w:r>
      <w:r w:rsidRPr="007F62A2">
        <w:rPr>
          <w:rFonts w:eastAsia="Calibri"/>
          <w:bCs/>
        </w:rPr>
        <w:t>2007)</w:t>
      </w:r>
      <w:r>
        <w:rPr>
          <w:rFonts w:eastAsia="Calibri"/>
          <w:bCs/>
        </w:rPr>
        <w:t xml:space="preserve">. For example, </w:t>
      </w:r>
      <w:r w:rsidR="00CD33F6">
        <w:rPr>
          <w:rFonts w:eastAsia="Calibri"/>
          <w:bCs/>
        </w:rPr>
        <w:t xml:space="preserve">there is a constant flow of </w:t>
      </w:r>
      <w:r>
        <w:rPr>
          <w:rFonts w:eastAsia="Calibri"/>
          <w:bCs/>
        </w:rPr>
        <w:t>research</w:t>
      </w:r>
      <w:r w:rsidR="00445B4C">
        <w:rPr>
          <w:rFonts w:eastAsia="Calibri"/>
          <w:bCs/>
        </w:rPr>
        <w:t xml:space="preserve">- </w:t>
      </w:r>
      <w:r>
        <w:rPr>
          <w:rFonts w:eastAsia="Calibri"/>
          <w:bCs/>
        </w:rPr>
        <w:t>base</w:t>
      </w:r>
      <w:r w:rsidR="00CD33F6">
        <w:rPr>
          <w:rFonts w:eastAsia="Calibri"/>
          <w:bCs/>
        </w:rPr>
        <w:t>d</w:t>
      </w:r>
      <w:r>
        <w:rPr>
          <w:rFonts w:eastAsia="Calibri"/>
          <w:bCs/>
        </w:rPr>
        <w:t xml:space="preserve"> knowledge being published in scientific journals. At the same time, practitioners have a need for pedagogical knowledge that they can use directly in their classroom on day-to-day instruction</w:t>
      </w:r>
      <w:r w:rsidR="00F450EB">
        <w:rPr>
          <w:rFonts w:eastAsia="Calibri"/>
          <w:bCs/>
        </w:rPr>
        <w:t xml:space="preserve"> (</w:t>
      </w:r>
      <w:r w:rsidR="00F450EB">
        <w:t>Bauer &amp; Fisher, 2007)</w:t>
      </w:r>
      <w:r>
        <w:rPr>
          <w:rFonts w:eastAsia="Calibri"/>
          <w:bCs/>
        </w:rPr>
        <w:t>.</w:t>
      </w:r>
      <w:r w:rsidR="00445B4C">
        <w:rPr>
          <w:rFonts w:eastAsia="Calibri"/>
          <w:bCs/>
        </w:rPr>
        <w:t xml:space="preserve"> </w:t>
      </w:r>
      <w:r w:rsidR="00C22757">
        <w:rPr>
          <w:rFonts w:eastAsia="Calibri"/>
          <w:bCs/>
        </w:rPr>
        <w:t xml:space="preserve">This gap can also be explained in a sequence. </w:t>
      </w:r>
      <w:r w:rsidR="00445B4C">
        <w:rPr>
          <w:rFonts w:eastAsia="Calibri"/>
          <w:bCs/>
        </w:rPr>
        <w:t>First, y</w:t>
      </w:r>
      <w:r w:rsidR="00CD33F6">
        <w:rPr>
          <w:rFonts w:eastAsia="Calibri"/>
          <w:bCs/>
        </w:rPr>
        <w:t xml:space="preserve">ou have researchers publishing knowledge, while practitioners are looking for practices they can implement at once in their classroom. </w:t>
      </w:r>
      <w:r w:rsidR="00C22757">
        <w:rPr>
          <w:rFonts w:eastAsia="Calibri"/>
          <w:bCs/>
        </w:rPr>
        <w:t>Th</w:t>
      </w:r>
      <w:r w:rsidR="00544038">
        <w:rPr>
          <w:rFonts w:eastAsia="Calibri"/>
          <w:bCs/>
        </w:rPr>
        <w:t xml:space="preserve">is can </w:t>
      </w:r>
      <w:r>
        <w:rPr>
          <w:rFonts w:eastAsia="Calibri"/>
          <w:bCs/>
        </w:rPr>
        <w:t xml:space="preserve">cause tension between the two camps because researchers are seeking out new knowledge while </w:t>
      </w:r>
      <w:r w:rsidR="00445B4C">
        <w:rPr>
          <w:rFonts w:eastAsia="Calibri"/>
          <w:bCs/>
        </w:rPr>
        <w:t xml:space="preserve">practitioners are asking for other </w:t>
      </w:r>
      <w:r>
        <w:rPr>
          <w:rFonts w:eastAsia="Calibri"/>
          <w:bCs/>
        </w:rPr>
        <w:t>solutions for problems that are occurring in their everyday teaching</w:t>
      </w:r>
      <w:r w:rsidR="00CD33F6">
        <w:rPr>
          <w:rFonts w:eastAsia="Calibri"/>
          <w:bCs/>
        </w:rPr>
        <w:t xml:space="preserve"> </w:t>
      </w:r>
      <w:r w:rsidR="00CD33F6" w:rsidRPr="00CD33F6">
        <w:rPr>
          <w:rFonts w:eastAsia="Calibri"/>
          <w:bCs/>
        </w:rPr>
        <w:t>(Bates, 2002)</w:t>
      </w:r>
      <w:r w:rsidRPr="00CD33F6">
        <w:rPr>
          <w:rFonts w:eastAsia="Calibri"/>
          <w:bCs/>
        </w:rPr>
        <w:t>.</w:t>
      </w:r>
      <w:r w:rsidR="00474C02">
        <w:rPr>
          <w:rFonts w:eastAsia="Calibri"/>
          <w:bCs/>
        </w:rPr>
        <w:t xml:space="preserve"> </w:t>
      </w:r>
      <w:r w:rsidR="00C22757">
        <w:rPr>
          <w:rFonts w:eastAsia="Calibri"/>
          <w:bCs/>
        </w:rPr>
        <w:t>Next</w:t>
      </w:r>
      <w:r w:rsidR="00474C02">
        <w:rPr>
          <w:rFonts w:eastAsia="Calibri"/>
          <w:bCs/>
        </w:rPr>
        <w:t>,</w:t>
      </w:r>
      <w:r w:rsidR="00C22757">
        <w:rPr>
          <w:rFonts w:eastAsia="Calibri"/>
          <w:bCs/>
        </w:rPr>
        <w:t xml:space="preserve"> is the practitioner’s</w:t>
      </w:r>
      <w:r w:rsidR="00CD33F6">
        <w:rPr>
          <w:rFonts w:eastAsia="Calibri"/>
          <w:bCs/>
        </w:rPr>
        <w:t xml:space="preserve"> inability to implement the practices discovered by the researcher. Finally, practition</w:t>
      </w:r>
      <w:r w:rsidR="00F450EB">
        <w:rPr>
          <w:rFonts w:eastAsia="Calibri"/>
          <w:bCs/>
        </w:rPr>
        <w:t xml:space="preserve">ers </w:t>
      </w:r>
      <w:r w:rsidR="00333EE5">
        <w:rPr>
          <w:rFonts w:eastAsia="Calibri"/>
          <w:bCs/>
        </w:rPr>
        <w:t>lack</w:t>
      </w:r>
      <w:r w:rsidR="00F450EB">
        <w:rPr>
          <w:rFonts w:eastAsia="Calibri"/>
          <w:bCs/>
        </w:rPr>
        <w:t xml:space="preserve"> </w:t>
      </w:r>
      <w:r w:rsidR="00CD33F6">
        <w:rPr>
          <w:rFonts w:eastAsia="Calibri"/>
          <w:bCs/>
        </w:rPr>
        <w:t>the skills to use educational research discovered in a study</w:t>
      </w:r>
      <w:r w:rsidR="00F450EB">
        <w:rPr>
          <w:rFonts w:eastAsia="Calibri"/>
          <w:bCs/>
        </w:rPr>
        <w:t xml:space="preserve"> </w:t>
      </w:r>
      <w:r w:rsidR="00F450EB" w:rsidRPr="00F450EB">
        <w:rPr>
          <w:rFonts w:eastAsia="Calibri"/>
          <w:bCs/>
        </w:rPr>
        <w:t>(McIntyre, 2005)</w:t>
      </w:r>
      <w:r w:rsidR="00CD33F6" w:rsidRPr="00F450EB">
        <w:rPr>
          <w:rFonts w:eastAsia="Calibri"/>
          <w:bCs/>
        </w:rPr>
        <w:t>.</w:t>
      </w:r>
      <w:r w:rsidR="00CD33F6">
        <w:rPr>
          <w:rFonts w:eastAsia="Calibri"/>
          <w:bCs/>
        </w:rPr>
        <w:t xml:space="preserve"> </w:t>
      </w:r>
      <w:r w:rsidR="00474C02">
        <w:rPr>
          <w:rFonts w:eastAsia="Calibri"/>
          <w:bCs/>
        </w:rPr>
        <w:t xml:space="preserve">Even with practitioners having the skills to implement the research there is still </w:t>
      </w:r>
      <w:r w:rsidR="00474C02" w:rsidRPr="00474C02">
        <w:rPr>
          <w:rFonts w:eastAsia="Calibri"/>
          <w:bCs/>
        </w:rPr>
        <w:t>a problem</w:t>
      </w:r>
      <w:r w:rsidR="003B4C77">
        <w:rPr>
          <w:rFonts w:eastAsia="Calibri"/>
          <w:bCs/>
        </w:rPr>
        <w:t xml:space="preserve">, in some instances, </w:t>
      </w:r>
      <w:r w:rsidR="00474C02" w:rsidRPr="00474C02">
        <w:rPr>
          <w:rFonts w:eastAsia="Calibri"/>
          <w:bCs/>
        </w:rPr>
        <w:t xml:space="preserve">the researchers lack conclusive results in educational research that can have a direct impact on student achievement. </w:t>
      </w:r>
      <w:r w:rsidR="00474C02" w:rsidRPr="00474C02">
        <w:rPr>
          <w:rFonts w:eastAsia="Calibri"/>
          <w:bCs/>
          <w:color w:val="FF0000"/>
        </w:rPr>
        <w:t xml:space="preserve"> </w:t>
      </w:r>
      <w:r w:rsidR="00474C02">
        <w:rPr>
          <w:rFonts w:eastAsia="Calibri"/>
          <w:bCs/>
        </w:rPr>
        <w:t xml:space="preserve"> </w:t>
      </w:r>
      <w:r w:rsidR="00907F55">
        <w:rPr>
          <w:rFonts w:eastAsia="Calibri"/>
          <w:bCs/>
        </w:rPr>
        <w:t>No more is this prevalent in the field of special education</w:t>
      </w:r>
      <w:r w:rsidR="00845C09">
        <w:rPr>
          <w:rFonts w:eastAsia="Calibri"/>
          <w:bCs/>
        </w:rPr>
        <w:t xml:space="preserve"> (Donovan &amp; Cross, 2002). </w:t>
      </w:r>
      <w:r w:rsidR="00907F55">
        <w:rPr>
          <w:rFonts w:eastAsia="Calibri"/>
          <w:bCs/>
        </w:rPr>
        <w:t xml:space="preserve"> </w:t>
      </w:r>
    </w:p>
    <w:p w14:paraId="3E1624A9" w14:textId="4B9BC211" w:rsidR="00795361" w:rsidRPr="00C967A1" w:rsidRDefault="00845C09" w:rsidP="009816C2">
      <w:pPr>
        <w:rPr>
          <w:rFonts w:eastAsia="Calibri"/>
          <w:b/>
          <w:bCs/>
        </w:rPr>
      </w:pPr>
      <w:r>
        <w:rPr>
          <w:rFonts w:eastAsia="Calibri"/>
          <w:bCs/>
        </w:rPr>
        <w:t xml:space="preserve">Researchers in special education have long been concerned about communicating their research-based findings to teachers and other stakeholders in a purposeful way </w:t>
      </w:r>
      <w:r w:rsidR="0072282F">
        <w:rPr>
          <w:rFonts w:eastAsia="Calibri"/>
          <w:bCs/>
        </w:rPr>
        <w:t>(Cook, Cook, &amp; Landrum, 2013</w:t>
      </w:r>
      <w:r>
        <w:rPr>
          <w:rFonts w:eastAsia="Calibri"/>
          <w:bCs/>
        </w:rPr>
        <w:t xml:space="preserve">). </w:t>
      </w:r>
      <w:r w:rsidR="0072282F">
        <w:rPr>
          <w:rFonts w:eastAsia="Calibri"/>
          <w:bCs/>
        </w:rPr>
        <w:t xml:space="preserve">In special education, attempts to bridge the research to practice gap by </w:t>
      </w:r>
      <w:r w:rsidR="009816C2">
        <w:rPr>
          <w:rFonts w:eastAsia="Calibri"/>
          <w:bCs/>
        </w:rPr>
        <w:t xml:space="preserve">identifying </w:t>
      </w:r>
      <w:r w:rsidR="00731464">
        <w:rPr>
          <w:rFonts w:eastAsia="Calibri"/>
          <w:bCs/>
        </w:rPr>
        <w:t>EBPs</w:t>
      </w:r>
      <w:r w:rsidR="00544038">
        <w:rPr>
          <w:rFonts w:eastAsia="Calibri"/>
          <w:bCs/>
        </w:rPr>
        <w:t xml:space="preserve"> to support reading achievement </w:t>
      </w:r>
      <w:r w:rsidR="0072282F">
        <w:rPr>
          <w:rFonts w:eastAsia="Calibri"/>
          <w:bCs/>
        </w:rPr>
        <w:t>continues to be a struggle as common practices in the classroom.</w:t>
      </w:r>
      <w:r w:rsidR="006827B4">
        <w:rPr>
          <w:rFonts w:eastAsia="Calibri"/>
          <w:bCs/>
        </w:rPr>
        <w:t xml:space="preserve"> EBPs are defined as “instructional techniques with, meaningful research supporting their effectiveness that represent critical tools in bridging the research-to-practice gap (Cook &amp; Cook, 2011).” EBPs that</w:t>
      </w:r>
      <w:r w:rsidR="0072282F">
        <w:rPr>
          <w:rFonts w:eastAsia="Calibri"/>
          <w:bCs/>
        </w:rPr>
        <w:t xml:space="preserve"> have been proven to produce a positive impact</w:t>
      </w:r>
      <w:r w:rsidR="009816C2">
        <w:rPr>
          <w:rFonts w:eastAsia="Calibri"/>
          <w:bCs/>
        </w:rPr>
        <w:t xml:space="preserve"> with</w:t>
      </w:r>
      <w:r w:rsidR="0072282F">
        <w:rPr>
          <w:rFonts w:eastAsia="Calibri"/>
          <w:bCs/>
        </w:rPr>
        <w:t xml:space="preserve"> students with disabilities</w:t>
      </w:r>
      <w:r w:rsidR="009816C2">
        <w:rPr>
          <w:rFonts w:eastAsia="Calibri"/>
          <w:bCs/>
        </w:rPr>
        <w:t xml:space="preserve"> are not implemented commonly in classrooms</w:t>
      </w:r>
      <w:r w:rsidR="004E7F12">
        <w:rPr>
          <w:rFonts w:eastAsia="Calibri"/>
          <w:bCs/>
        </w:rPr>
        <w:t xml:space="preserve"> </w:t>
      </w:r>
      <w:r w:rsidR="009861EB">
        <w:rPr>
          <w:rFonts w:eastAsia="Calibri"/>
          <w:bCs/>
        </w:rPr>
        <w:t>(</w:t>
      </w:r>
      <w:r w:rsidR="004E7F12">
        <w:rPr>
          <w:rFonts w:eastAsia="Calibri"/>
          <w:bCs/>
        </w:rPr>
        <w:t>Cook &amp; Cook, 2011)</w:t>
      </w:r>
      <w:r w:rsidR="009816C2">
        <w:rPr>
          <w:rFonts w:eastAsia="Calibri"/>
          <w:bCs/>
        </w:rPr>
        <w:t xml:space="preserve">. Special education practitioners continue to use practices from their personal experiences, department pedagogy, and opinions </w:t>
      </w:r>
      <w:r w:rsidR="009861EB">
        <w:rPr>
          <w:rFonts w:eastAsia="Calibri"/>
          <w:bCs/>
        </w:rPr>
        <w:t xml:space="preserve">of </w:t>
      </w:r>
      <w:r w:rsidR="009816C2">
        <w:rPr>
          <w:rFonts w:eastAsia="Calibri"/>
          <w:bCs/>
        </w:rPr>
        <w:t>other colleagues to support instruction in their classroom</w:t>
      </w:r>
      <w:r w:rsidR="00E0143E">
        <w:rPr>
          <w:rFonts w:eastAsia="Calibri"/>
          <w:bCs/>
        </w:rPr>
        <w:t>(xxxx)</w:t>
      </w:r>
      <w:r w:rsidR="009816C2">
        <w:rPr>
          <w:rFonts w:eastAsia="Calibri"/>
          <w:bCs/>
        </w:rPr>
        <w:t>. This behavior leads to special education practitioners partaking in instructional practices that have little or no impact for their students. For example, special education practices have reported using modality instruction as an effective teaching practice instead of practices that are supported by research</w:t>
      </w:r>
      <w:r w:rsidR="004E7F12">
        <w:rPr>
          <w:rFonts w:eastAsia="Calibri"/>
          <w:bCs/>
        </w:rPr>
        <w:t xml:space="preserve"> (e.g., graphic organizer, Cook &amp; Odom, 2013)</w:t>
      </w:r>
      <w:r w:rsidR="009816C2">
        <w:rPr>
          <w:rFonts w:eastAsia="Calibri"/>
          <w:bCs/>
        </w:rPr>
        <w:t>. These results have had a direct impact</w:t>
      </w:r>
      <w:r w:rsidR="009861EB">
        <w:rPr>
          <w:rFonts w:eastAsia="Calibri"/>
          <w:bCs/>
        </w:rPr>
        <w:t xml:space="preserve"> on students with </w:t>
      </w:r>
      <w:r w:rsidR="00661E8C">
        <w:rPr>
          <w:rFonts w:eastAsia="Calibri"/>
          <w:bCs/>
        </w:rPr>
        <w:t>disabilities, particularly</w:t>
      </w:r>
      <w:r w:rsidR="009816C2">
        <w:rPr>
          <w:rFonts w:eastAsia="Calibri"/>
          <w:bCs/>
        </w:rPr>
        <w:t xml:space="preserve"> those students with learning disabilities</w:t>
      </w:r>
      <w:r w:rsidR="009861EB">
        <w:rPr>
          <w:rFonts w:eastAsia="Calibri"/>
          <w:bCs/>
        </w:rPr>
        <w:t xml:space="preserve"> (LD)</w:t>
      </w:r>
      <w:r w:rsidR="00C22757">
        <w:rPr>
          <w:rFonts w:eastAsia="Calibri"/>
          <w:bCs/>
        </w:rPr>
        <w:t xml:space="preserve"> and reading</w:t>
      </w:r>
      <w:r w:rsidR="009816C2">
        <w:rPr>
          <w:rFonts w:eastAsia="Calibri"/>
          <w:bCs/>
        </w:rPr>
        <w:t>.</w:t>
      </w:r>
    </w:p>
    <w:p w14:paraId="46465CEF" w14:textId="602B354A" w:rsidR="00C967A1" w:rsidRDefault="00C967A1" w:rsidP="00C967A1">
      <w:pPr>
        <w:ind w:firstLine="0"/>
        <w:rPr>
          <w:rFonts w:eastAsia="Calibri"/>
          <w:b/>
          <w:bCs/>
        </w:rPr>
      </w:pPr>
      <w:r w:rsidRPr="00C967A1">
        <w:rPr>
          <w:rFonts w:eastAsia="Calibri"/>
          <w:b/>
          <w:bCs/>
        </w:rPr>
        <w:t>LD Reading</w:t>
      </w:r>
    </w:p>
    <w:p w14:paraId="5A9BAF13" w14:textId="0ABA2108" w:rsidR="006D2FBC" w:rsidRDefault="00C613DC" w:rsidP="006D2FBC">
      <w:r>
        <w:rPr>
          <w:rFonts w:eastAsia="Calibri"/>
          <w:bCs/>
        </w:rPr>
        <w:t xml:space="preserve">The gap </w:t>
      </w:r>
      <w:r w:rsidR="00D37E28">
        <w:rPr>
          <w:rFonts w:eastAsia="Calibri"/>
          <w:bCs/>
        </w:rPr>
        <w:t xml:space="preserve">in </w:t>
      </w:r>
      <w:r>
        <w:rPr>
          <w:rFonts w:eastAsia="Calibri"/>
          <w:bCs/>
        </w:rPr>
        <w:t xml:space="preserve">research to practice, with </w:t>
      </w:r>
      <w:r w:rsidR="006827B4">
        <w:rPr>
          <w:rFonts w:eastAsia="Calibri"/>
          <w:bCs/>
        </w:rPr>
        <w:t xml:space="preserve">EBPs </w:t>
      </w:r>
      <w:r>
        <w:rPr>
          <w:rFonts w:eastAsia="Calibri"/>
          <w:bCs/>
        </w:rPr>
        <w:t>for s</w:t>
      </w:r>
      <w:r w:rsidR="006C5CA0">
        <w:rPr>
          <w:rFonts w:eastAsia="Calibri"/>
          <w:bCs/>
        </w:rPr>
        <w:t xml:space="preserve">tudents with </w:t>
      </w:r>
      <w:r w:rsidR="00661E8C" w:rsidRPr="00661E8C">
        <w:t>LD</w:t>
      </w:r>
      <w:r w:rsidR="006C5CA0">
        <w:t xml:space="preserve"> are particularly alarming</w:t>
      </w:r>
      <w:r>
        <w:t xml:space="preserve"> </w:t>
      </w:r>
      <w:r w:rsidR="00B67A15">
        <w:t>in</w:t>
      </w:r>
      <w:r w:rsidR="006C5CA0">
        <w:t xml:space="preserve"> reading</w:t>
      </w:r>
      <w:r>
        <w:t xml:space="preserve"> in middle school </w:t>
      </w:r>
      <w:r w:rsidR="00936346">
        <w:t>(Vaughn</w:t>
      </w:r>
      <w:r w:rsidRPr="005713F0">
        <w:rPr>
          <w:color w:val="222222"/>
          <w:shd w:val="clear" w:color="auto" w:fill="FFFFFF"/>
        </w:rPr>
        <w:t>, Hughes, Moody, &amp; Elbaum, 2001)</w:t>
      </w:r>
      <w:r>
        <w:rPr>
          <w:color w:val="222222"/>
          <w:shd w:val="clear" w:color="auto" w:fill="FFFFFF"/>
        </w:rPr>
        <w:t xml:space="preserve">. </w:t>
      </w:r>
      <w:r w:rsidR="006D2FBC" w:rsidRPr="00E0143E">
        <w:rPr>
          <w:color w:val="FF0000"/>
        </w:rPr>
        <w:t>There are 2.7 million students with LD in grades K-12 (</w:t>
      </w:r>
      <w:r w:rsidR="008D7C99" w:rsidRPr="008D7C99">
        <w:rPr>
          <w:bCs/>
          <w:color w:val="FF0000"/>
        </w:rPr>
        <w:t>National Center for Lea</w:t>
      </w:r>
      <w:r w:rsidR="008D7C99">
        <w:rPr>
          <w:bCs/>
          <w:color w:val="FF0000"/>
        </w:rPr>
        <w:t>rning Disabilities</w:t>
      </w:r>
      <w:r w:rsidR="006D2FBC" w:rsidRPr="00E0143E">
        <w:rPr>
          <w:color w:val="FF0000"/>
        </w:rPr>
        <w:t xml:space="preserve">, 2014). </w:t>
      </w:r>
      <w:r w:rsidR="006D2FBC" w:rsidRPr="004B7B49">
        <w:t>L</w:t>
      </w:r>
      <w:r w:rsidR="00E0143E">
        <w:t xml:space="preserve">earning disability </w:t>
      </w:r>
      <w:r w:rsidR="006D2FBC" w:rsidRPr="004B7B49">
        <w:t>is a universal term used to describe an individual with a disorder in one or more of the psychological developments involved in “understanding or in using language, spoken or written, which disorder may manifest itself in the imperfect ability to listen, think, speak, read, write, spell, or do mathematical calculations” (National Center for Le</w:t>
      </w:r>
      <w:r w:rsidR="006D2FBC">
        <w:t>arning disabilities, 2014, p.2). R</w:t>
      </w:r>
      <w:r w:rsidR="006D2FBC" w:rsidRPr="004B7B49">
        <w:t>oughly 80% of students diagnosed with LD have been described as having a disability in reading (Lewandowski, Cohen, &amp; Lovett, 2013).</w:t>
      </w:r>
    </w:p>
    <w:p w14:paraId="74A84AE5" w14:textId="62FC84C9" w:rsidR="00661E8C" w:rsidRDefault="006D2FBC" w:rsidP="00936346">
      <w:r>
        <w:t>S</w:t>
      </w:r>
      <w:r w:rsidR="00E74906" w:rsidRPr="00032C4B">
        <w:t xml:space="preserve">tudents with </w:t>
      </w:r>
      <w:r w:rsidR="00C22757">
        <w:t xml:space="preserve">LD </w:t>
      </w:r>
      <w:r w:rsidR="00E74906" w:rsidRPr="00032C4B">
        <w:t>continue to struggle in reading particularly from the transition from elementary school to middle school.  One explanation for the increased gap can be attributed to the fact that students</w:t>
      </w:r>
      <w:r w:rsidR="00936346">
        <w:t xml:space="preserve"> struggle from the need to understand</w:t>
      </w:r>
      <w:r w:rsidR="00C22757">
        <w:t>ing</w:t>
      </w:r>
      <w:r w:rsidR="00936346">
        <w:t xml:space="preserve"> e</w:t>
      </w:r>
      <w:r>
        <w:t>xpo</w:t>
      </w:r>
      <w:r w:rsidR="00936346">
        <w:t xml:space="preserve">sitory </w:t>
      </w:r>
      <w:r>
        <w:t>text</w:t>
      </w:r>
      <w:r w:rsidR="00936346">
        <w:t>. M</w:t>
      </w:r>
      <w:r w:rsidR="00E74906" w:rsidRPr="00032C4B">
        <w:t>iddle school</w:t>
      </w:r>
      <w:r w:rsidR="00936346">
        <w:t xml:space="preserve">s should implement effective instructional strategies (interventions) to </w:t>
      </w:r>
      <w:r w:rsidR="00E74906" w:rsidRPr="00032C4B">
        <w:t>support students with</w:t>
      </w:r>
      <w:r w:rsidR="00E0143E">
        <w:t xml:space="preserve"> LD and reading. </w:t>
      </w:r>
      <w:r w:rsidR="00E74906" w:rsidRPr="00032C4B">
        <w:t>Cleary and Callan (2014)</w:t>
      </w:r>
      <w:r w:rsidR="00E0143E">
        <w:t xml:space="preserve"> </w:t>
      </w:r>
      <w:r w:rsidR="00B67A15">
        <w:t>says</w:t>
      </w:r>
      <w:r w:rsidR="00E0143E">
        <w:t xml:space="preserve"> </w:t>
      </w:r>
      <w:r w:rsidR="00E74906" w:rsidRPr="00032C4B">
        <w:t xml:space="preserve">an intervention is a specific program or set of steps to help a child improve in an area of need. </w:t>
      </w:r>
      <w:r w:rsidR="00936346">
        <w:t>It is not only important to identify</w:t>
      </w:r>
      <w:r w:rsidR="00403273">
        <w:t xml:space="preserve"> EBPs </w:t>
      </w:r>
      <w:r w:rsidR="00936346">
        <w:t xml:space="preserve">but have the capacity to implement the practices in a school. </w:t>
      </w:r>
    </w:p>
    <w:p w14:paraId="7C97D4EF" w14:textId="0F9D884E" w:rsidR="00C967A1" w:rsidRDefault="00C967A1" w:rsidP="00C967A1">
      <w:pPr>
        <w:ind w:firstLine="0"/>
        <w:rPr>
          <w:rFonts w:eastAsia="Calibri"/>
          <w:b/>
          <w:bCs/>
        </w:rPr>
      </w:pPr>
      <w:r>
        <w:rPr>
          <w:rFonts w:eastAsia="Calibri"/>
          <w:b/>
          <w:bCs/>
        </w:rPr>
        <w:t>EBP</w:t>
      </w:r>
      <w:r w:rsidR="00202D86">
        <w:rPr>
          <w:rFonts w:eastAsia="Calibri"/>
          <w:b/>
          <w:bCs/>
        </w:rPr>
        <w:t xml:space="preserve"> and Systemic C</w:t>
      </w:r>
      <w:r w:rsidRPr="00C967A1">
        <w:rPr>
          <w:rFonts w:eastAsia="Calibri"/>
          <w:b/>
          <w:bCs/>
        </w:rPr>
        <w:t>hange</w:t>
      </w:r>
    </w:p>
    <w:p w14:paraId="40680463" w14:textId="0947B093" w:rsidR="00703057" w:rsidRPr="00C22757" w:rsidRDefault="00C57B6E" w:rsidP="006B3D0B">
      <w:pPr>
        <w:rPr>
          <w:rFonts w:eastAsia="Calibri"/>
          <w:bCs/>
        </w:rPr>
      </w:pPr>
      <w:r w:rsidRPr="006B3D0B">
        <w:rPr>
          <w:rFonts w:eastAsia="Calibri"/>
          <w:bCs/>
        </w:rPr>
        <w:t>To some extent, there is agreement</w:t>
      </w:r>
      <w:r w:rsidR="003B4C77">
        <w:rPr>
          <w:rFonts w:eastAsia="Calibri"/>
          <w:bCs/>
        </w:rPr>
        <w:t xml:space="preserve"> in various fields </w:t>
      </w:r>
      <w:r w:rsidRPr="006B3D0B">
        <w:rPr>
          <w:rFonts w:eastAsia="Calibri"/>
          <w:bCs/>
        </w:rPr>
        <w:t>that EBPs are from high-quality studies that used research-based designs to have meaningful impact (</w:t>
      </w:r>
      <w:r w:rsidR="006B3D0B">
        <w:rPr>
          <w:rFonts w:eastAsia="Calibri"/>
          <w:bCs/>
        </w:rPr>
        <w:t>Cook &amp; Cook, 2011)</w:t>
      </w:r>
      <w:r w:rsidRPr="006B3D0B">
        <w:rPr>
          <w:rFonts w:eastAsia="Calibri"/>
          <w:bCs/>
        </w:rPr>
        <w:t xml:space="preserve">. </w:t>
      </w:r>
      <w:r w:rsidR="003B4C77">
        <w:rPr>
          <w:rFonts w:eastAsia="Calibri"/>
          <w:bCs/>
        </w:rPr>
        <w:t>Until recently, w</w:t>
      </w:r>
      <w:r w:rsidRPr="006B3D0B">
        <w:rPr>
          <w:rFonts w:eastAsia="Calibri"/>
          <w:bCs/>
        </w:rPr>
        <w:t xml:space="preserve">hat is less </w:t>
      </w:r>
      <w:r w:rsidR="006B3D0B" w:rsidRPr="006B3D0B">
        <w:rPr>
          <w:rFonts w:eastAsia="Calibri"/>
          <w:bCs/>
        </w:rPr>
        <w:t>agreed</w:t>
      </w:r>
      <w:r w:rsidRPr="006B3D0B">
        <w:rPr>
          <w:rFonts w:eastAsia="Calibri"/>
          <w:bCs/>
        </w:rPr>
        <w:t xml:space="preserve"> upon is EPBs in special education and how to </w:t>
      </w:r>
      <w:r w:rsidR="00C22757">
        <w:rPr>
          <w:rFonts w:eastAsia="Calibri"/>
          <w:bCs/>
        </w:rPr>
        <w:t xml:space="preserve">effectively </w:t>
      </w:r>
      <w:r w:rsidR="00B67A15">
        <w:rPr>
          <w:rFonts w:eastAsia="Calibri"/>
          <w:bCs/>
        </w:rPr>
        <w:t xml:space="preserve">implement </w:t>
      </w:r>
      <w:r w:rsidR="00C22757">
        <w:rPr>
          <w:rFonts w:eastAsia="Calibri"/>
          <w:bCs/>
        </w:rPr>
        <w:t xml:space="preserve">the </w:t>
      </w:r>
      <w:r w:rsidRPr="006B3D0B">
        <w:rPr>
          <w:rFonts w:eastAsia="Calibri"/>
          <w:bCs/>
        </w:rPr>
        <w:t xml:space="preserve">practices in the </w:t>
      </w:r>
      <w:r w:rsidR="006B3D0B" w:rsidRPr="006B3D0B">
        <w:rPr>
          <w:rFonts w:eastAsia="Calibri"/>
          <w:bCs/>
        </w:rPr>
        <w:t>classroom</w:t>
      </w:r>
      <w:r w:rsidR="006B3D0B">
        <w:rPr>
          <w:rFonts w:eastAsia="Calibri"/>
          <w:bCs/>
        </w:rPr>
        <w:t xml:space="preserve"> (Cook &amp; Odom, 2013; Fixsen et al., 2013). </w:t>
      </w:r>
      <w:r w:rsidRPr="006B3D0B">
        <w:rPr>
          <w:rFonts w:eastAsia="Calibri"/>
          <w:bCs/>
        </w:rPr>
        <w:t xml:space="preserve"> </w:t>
      </w:r>
      <w:r w:rsidR="00C13F4D">
        <w:rPr>
          <w:rFonts w:eastAsia="Calibri"/>
          <w:bCs/>
        </w:rPr>
        <w:t xml:space="preserve">In the field of special education, Gersten et., (2005) and Horner et al., (2005) developed </w:t>
      </w:r>
      <w:r w:rsidR="00641B0A">
        <w:rPr>
          <w:rFonts w:eastAsia="Calibri"/>
          <w:bCs/>
        </w:rPr>
        <w:t>criteria</w:t>
      </w:r>
      <w:r w:rsidR="00C13F4D">
        <w:rPr>
          <w:rFonts w:eastAsia="Calibri"/>
          <w:bCs/>
        </w:rPr>
        <w:t xml:space="preserve"> for identifying EBPs in the field</w:t>
      </w:r>
      <w:r w:rsidR="00641B0A">
        <w:rPr>
          <w:rFonts w:eastAsia="Calibri"/>
          <w:bCs/>
        </w:rPr>
        <w:t xml:space="preserve"> (</w:t>
      </w:r>
      <w:r w:rsidR="00C13F4D">
        <w:rPr>
          <w:rFonts w:eastAsia="Calibri"/>
          <w:bCs/>
        </w:rPr>
        <w:t xml:space="preserve">Cook &amp; Odom, 2013). </w:t>
      </w:r>
      <w:r w:rsidR="00641B0A">
        <w:rPr>
          <w:rFonts w:eastAsia="Calibri"/>
          <w:bCs/>
        </w:rPr>
        <w:t xml:space="preserve">These predominant works in the field solidified the identification of EBPs, however, did not address the concern of the implementation of EBPs. The question of EBPs is shifting from </w:t>
      </w:r>
      <w:r w:rsidR="00641B0A" w:rsidRPr="00641B0A">
        <w:rPr>
          <w:rFonts w:eastAsia="Calibri"/>
          <w:bCs/>
          <w:i/>
        </w:rPr>
        <w:t>what</w:t>
      </w:r>
      <w:r w:rsidR="00641B0A">
        <w:rPr>
          <w:rFonts w:eastAsia="Calibri"/>
          <w:bCs/>
        </w:rPr>
        <w:t xml:space="preserve"> practices to implement to </w:t>
      </w:r>
      <w:r w:rsidR="00641B0A" w:rsidRPr="00641B0A">
        <w:rPr>
          <w:rFonts w:eastAsia="Calibri"/>
          <w:bCs/>
          <w:i/>
        </w:rPr>
        <w:t>how</w:t>
      </w:r>
      <w:r w:rsidR="00C22757">
        <w:rPr>
          <w:rFonts w:eastAsia="Calibri"/>
          <w:bCs/>
          <w:i/>
        </w:rPr>
        <w:t xml:space="preserve"> </w:t>
      </w:r>
      <w:r w:rsidR="00C22757" w:rsidRPr="00C22757">
        <w:rPr>
          <w:rFonts w:eastAsia="Calibri"/>
          <w:bCs/>
        </w:rPr>
        <w:t>do we implement these practices</w:t>
      </w:r>
      <w:r w:rsidR="00641B0A" w:rsidRPr="00C22757">
        <w:rPr>
          <w:rFonts w:eastAsia="Calibri"/>
          <w:bCs/>
        </w:rPr>
        <w:t>?</w:t>
      </w:r>
    </w:p>
    <w:p w14:paraId="0082C600" w14:textId="2090072B" w:rsidR="008B5BB5" w:rsidRPr="008B5BB5" w:rsidRDefault="0058433D" w:rsidP="008B5BB5">
      <w:pPr>
        <w:rPr>
          <w:bCs/>
          <w:color w:val="222222"/>
          <w:shd w:val="clear" w:color="auto" w:fill="FFFFFF"/>
        </w:rPr>
      </w:pPr>
      <w:r>
        <w:rPr>
          <w:rFonts w:eastAsia="Calibri"/>
          <w:bCs/>
        </w:rPr>
        <w:t xml:space="preserve">To understand </w:t>
      </w:r>
      <w:r w:rsidR="001135B9">
        <w:rPr>
          <w:rFonts w:eastAsia="Calibri"/>
          <w:bCs/>
        </w:rPr>
        <w:t xml:space="preserve">the implementation science </w:t>
      </w:r>
      <w:r w:rsidR="00C22757">
        <w:rPr>
          <w:rFonts w:eastAsia="Calibri"/>
          <w:bCs/>
        </w:rPr>
        <w:t xml:space="preserve">of </w:t>
      </w:r>
      <w:r w:rsidR="001135B9">
        <w:rPr>
          <w:rFonts w:eastAsia="Calibri"/>
          <w:bCs/>
        </w:rPr>
        <w:t>EBPs, systematic change must be considered (</w:t>
      </w:r>
      <w:r w:rsidR="001135B9">
        <w:rPr>
          <w:color w:val="222222"/>
          <w:shd w:val="clear" w:color="auto" w:fill="FFFFFF"/>
        </w:rPr>
        <w:t xml:space="preserve">Ainscow, </w:t>
      </w:r>
      <w:r w:rsidR="001135B9" w:rsidRPr="00A338BA">
        <w:rPr>
          <w:color w:val="222222"/>
          <w:shd w:val="clear" w:color="auto" w:fill="FFFFFF"/>
        </w:rPr>
        <w:t>2005).</w:t>
      </w:r>
      <w:r w:rsidR="001135B9">
        <w:rPr>
          <w:color w:val="222222"/>
          <w:shd w:val="clear" w:color="auto" w:fill="FFFFFF"/>
        </w:rPr>
        <w:t xml:space="preserve"> Systemic change is defined as</w:t>
      </w:r>
      <w:r w:rsidR="002859B8">
        <w:rPr>
          <w:color w:val="222222"/>
          <w:shd w:val="clear" w:color="auto" w:fill="FFFFFF"/>
        </w:rPr>
        <w:t xml:space="preserve"> identifying the modifications needed to restructure standard operational procedures (work norms and school values) within a school building (Adelman, &amp; Taylor, </w:t>
      </w:r>
      <w:r w:rsidR="002859B8" w:rsidRPr="00730014">
        <w:rPr>
          <w:color w:val="222222"/>
          <w:shd w:val="clear" w:color="auto" w:fill="FFFFFF"/>
        </w:rPr>
        <w:t>2007).</w:t>
      </w:r>
      <w:r w:rsidR="002859B8">
        <w:rPr>
          <w:color w:val="222222"/>
          <w:shd w:val="clear" w:color="auto" w:fill="FFFFFF"/>
        </w:rPr>
        <w:t xml:space="preserve"> </w:t>
      </w:r>
      <w:r w:rsidR="00F636CF">
        <w:rPr>
          <w:color w:val="222222"/>
          <w:shd w:val="clear" w:color="auto" w:fill="FFFFFF"/>
        </w:rPr>
        <w:t>An essential component of systemic change in a building is the school leaders.</w:t>
      </w:r>
      <w:r w:rsidR="008B5BB5">
        <w:rPr>
          <w:color w:val="222222"/>
          <w:shd w:val="clear" w:color="auto" w:fill="FFFFFF"/>
        </w:rPr>
        <w:t xml:space="preserve"> </w:t>
      </w:r>
      <w:r w:rsidR="008B5BB5" w:rsidRPr="008B5BB5">
        <w:rPr>
          <w:bCs/>
          <w:color w:val="222222"/>
          <w:shd w:val="clear" w:color="auto" w:fill="FFFFFF"/>
        </w:rPr>
        <w:t>With</w:t>
      </w:r>
      <w:r w:rsidR="00462AB4">
        <w:rPr>
          <w:bCs/>
          <w:color w:val="222222"/>
          <w:shd w:val="clear" w:color="auto" w:fill="FFFFFF"/>
        </w:rPr>
        <w:t xml:space="preserve"> EBPs, </w:t>
      </w:r>
      <w:r w:rsidR="008B5BB5" w:rsidRPr="008B5BB5">
        <w:rPr>
          <w:bCs/>
          <w:color w:val="222222"/>
          <w:shd w:val="clear" w:color="auto" w:fill="FFFFFF"/>
        </w:rPr>
        <w:t>it is crucial the school le</w:t>
      </w:r>
      <w:r w:rsidR="00E0143E">
        <w:rPr>
          <w:bCs/>
          <w:color w:val="222222"/>
          <w:shd w:val="clear" w:color="auto" w:fill="FFFFFF"/>
        </w:rPr>
        <w:t xml:space="preserve">aders possess the basic concepts </w:t>
      </w:r>
      <w:r w:rsidR="008B5BB5" w:rsidRPr="008B5BB5">
        <w:rPr>
          <w:bCs/>
          <w:color w:val="222222"/>
          <w:shd w:val="clear" w:color="auto" w:fill="FFFFFF"/>
        </w:rPr>
        <w:t>of the change cycle</w:t>
      </w:r>
      <w:r w:rsidR="00E0143E">
        <w:rPr>
          <w:bCs/>
          <w:color w:val="222222"/>
          <w:shd w:val="clear" w:color="auto" w:fill="FFFFFF"/>
        </w:rPr>
        <w:t xml:space="preserve">, to foster systemic change, </w:t>
      </w:r>
      <w:r w:rsidR="008B5BB5" w:rsidRPr="008B5BB5">
        <w:rPr>
          <w:bCs/>
          <w:color w:val="222222"/>
          <w:shd w:val="clear" w:color="auto" w:fill="FFFFFF"/>
        </w:rPr>
        <w:t>to prepare themselves and</w:t>
      </w:r>
      <w:r w:rsidR="00462AB4">
        <w:rPr>
          <w:bCs/>
          <w:color w:val="222222"/>
          <w:shd w:val="clear" w:color="auto" w:fill="FFFFFF"/>
        </w:rPr>
        <w:t xml:space="preserve"> their staff before implementation. </w:t>
      </w:r>
      <w:r w:rsidR="008B5BB5" w:rsidRPr="008B5BB5">
        <w:rPr>
          <w:bCs/>
          <w:color w:val="222222"/>
          <w:shd w:val="clear" w:color="auto" w:fill="FFFFFF"/>
        </w:rPr>
        <w:t xml:space="preserve"> </w:t>
      </w:r>
    </w:p>
    <w:p w14:paraId="33F28DFF" w14:textId="75653602" w:rsidR="008B5BB5" w:rsidRPr="008B5BB5" w:rsidRDefault="00AB47DD" w:rsidP="008B5BB5">
      <w:pPr>
        <w:rPr>
          <w:bCs/>
          <w:color w:val="222222"/>
          <w:shd w:val="clear" w:color="auto" w:fill="FFFFFF"/>
        </w:rPr>
      </w:pPr>
      <w:r>
        <w:rPr>
          <w:color w:val="222222"/>
          <w:shd w:val="clear" w:color="auto" w:fill="FFFFFF"/>
        </w:rPr>
        <w:t>T</w:t>
      </w:r>
      <w:r w:rsidR="00C8677C">
        <w:rPr>
          <w:color w:val="222222"/>
          <w:shd w:val="clear" w:color="auto" w:fill="FFFFFF"/>
        </w:rPr>
        <w:t xml:space="preserve">he </w:t>
      </w:r>
      <w:r w:rsidR="008B5BB5" w:rsidRPr="008B5BB5">
        <w:rPr>
          <w:color w:val="222222"/>
          <w:shd w:val="clear" w:color="auto" w:fill="FFFFFF"/>
        </w:rPr>
        <w:t>ability to communicate the change cycle effectively and rationally will decreas</w:t>
      </w:r>
      <w:r w:rsidR="00462AB4">
        <w:rPr>
          <w:color w:val="222222"/>
          <w:shd w:val="clear" w:color="auto" w:fill="FFFFFF"/>
        </w:rPr>
        <w:t xml:space="preserve">e stress that can occur when trying to employ systemic change in a school. </w:t>
      </w:r>
      <w:r w:rsidR="00462AB4" w:rsidRPr="004B7B49">
        <w:rPr>
          <w:bCs/>
        </w:rPr>
        <w:t>Change can be a difficult process for many people who may need extended time to embrace change. Two-thirds of organizations that try to implement change fail (</w:t>
      </w:r>
      <w:r w:rsidR="00462AB4" w:rsidRPr="004B7B49">
        <w:rPr>
          <w:shd w:val="clear" w:color="auto" w:fill="FFFFFF"/>
        </w:rPr>
        <w:t xml:space="preserve">Bolman &amp; Deal, 1999). </w:t>
      </w:r>
      <w:r w:rsidR="008B5BB5" w:rsidRPr="008B5BB5">
        <w:rPr>
          <w:color w:val="222222"/>
          <w:shd w:val="clear" w:color="auto" w:fill="FFFFFF"/>
        </w:rPr>
        <w:t>The change cycle is defined as a map that depicts the human experience at each stage of change – all changes, big or small (Fullan, 2006). In a school, with a new schoolwide initiative, the change cycle can be seen in a clear system</w:t>
      </w:r>
      <w:r w:rsidR="00C8677C">
        <w:rPr>
          <w:color w:val="222222"/>
          <w:shd w:val="clear" w:color="auto" w:fill="FFFFFF"/>
        </w:rPr>
        <w:t xml:space="preserve">atic process. First, the staff </w:t>
      </w:r>
      <w:r w:rsidR="008B5BB5" w:rsidRPr="008B5BB5">
        <w:rPr>
          <w:color w:val="222222"/>
          <w:shd w:val="clear" w:color="auto" w:fill="FFFFFF"/>
        </w:rPr>
        <w:t>may show signs of emotions of anger (internally/externally). This behavior can be displayed with them saying phrases like, “</w:t>
      </w:r>
      <w:r w:rsidR="008B5BB5" w:rsidRPr="008B5BB5">
        <w:rPr>
          <w:i/>
          <w:iCs/>
          <w:color w:val="222222"/>
          <w:shd w:val="clear" w:color="auto" w:fill="FFFFFF"/>
        </w:rPr>
        <w:t>Another initiative. How am I supposed to do this and teach?</w:t>
      </w:r>
      <w:r w:rsidR="008B5BB5" w:rsidRPr="008B5BB5">
        <w:rPr>
          <w:color w:val="222222"/>
          <w:shd w:val="clear" w:color="auto" w:fill="FFFFFF"/>
        </w:rPr>
        <w:t xml:space="preserve"> </w:t>
      </w:r>
      <w:r w:rsidR="008B5BB5" w:rsidRPr="008B5BB5">
        <w:rPr>
          <w:i/>
          <w:iCs/>
          <w:color w:val="222222"/>
          <w:shd w:val="clear" w:color="auto" w:fill="FFFFFF"/>
        </w:rPr>
        <w:t xml:space="preserve"> etc.</w:t>
      </w:r>
      <w:r w:rsidR="008B5BB5" w:rsidRPr="008B5BB5">
        <w:rPr>
          <w:color w:val="222222"/>
          <w:shd w:val="clear" w:color="auto" w:fill="FFFFFF"/>
        </w:rPr>
        <w:t>” Then, staff move from anger to confusion, asking why there is a need for the initiative. In the school, you might hear phrases like, Next, “</w:t>
      </w:r>
      <w:r w:rsidR="008B5BB5" w:rsidRPr="008B5BB5">
        <w:rPr>
          <w:i/>
          <w:iCs/>
          <w:color w:val="222222"/>
          <w:shd w:val="clear" w:color="auto" w:fill="FFFFFF"/>
        </w:rPr>
        <w:t>I have been teaching for… I already know what to. etc.</w:t>
      </w:r>
      <w:r w:rsidR="008B5BB5" w:rsidRPr="008B5BB5">
        <w:rPr>
          <w:color w:val="222222"/>
          <w:shd w:val="clear" w:color="auto" w:fill="FFFFFF"/>
        </w:rPr>
        <w:t xml:space="preserve">” Then, the staff will transition to understanding the need for the initiative. This can be displayed by stakeholders volunteering to be on committees for the initiatives, seeking out PD, etc. Lastly, the staff will accept the initiative. In a school, evidence of acceptance can be seen in teacher’s daily instruction (Fred &amp; Irby, 2006; Fullan, 2006; Lewin, 1975; Piderit, 2000). </w:t>
      </w:r>
      <w:r>
        <w:rPr>
          <w:color w:val="222222"/>
          <w:shd w:val="clear" w:color="auto" w:fill="FFFFFF"/>
        </w:rPr>
        <w:t xml:space="preserve">To further support the change cycle, the school leader needs to </w:t>
      </w:r>
      <w:r w:rsidR="00B67A15">
        <w:rPr>
          <w:color w:val="222222"/>
          <w:shd w:val="clear" w:color="auto" w:fill="FFFFFF"/>
        </w:rPr>
        <w:t>discuss</w:t>
      </w:r>
      <w:r>
        <w:rPr>
          <w:color w:val="222222"/>
          <w:shd w:val="clear" w:color="auto" w:fill="FFFFFF"/>
        </w:rPr>
        <w:t xml:space="preserve"> the mindset of the staff, effectively communicate</w:t>
      </w:r>
      <w:r w:rsidR="0080241B">
        <w:rPr>
          <w:color w:val="222222"/>
          <w:shd w:val="clear" w:color="auto" w:fill="FFFFFF"/>
        </w:rPr>
        <w:t xml:space="preserve"> with the staff</w:t>
      </w:r>
      <w:r w:rsidR="00462AB4">
        <w:rPr>
          <w:color w:val="222222"/>
          <w:shd w:val="clear" w:color="auto" w:fill="FFFFFF"/>
        </w:rPr>
        <w:t>,</w:t>
      </w:r>
      <w:r w:rsidR="0080241B">
        <w:rPr>
          <w:color w:val="222222"/>
          <w:shd w:val="clear" w:color="auto" w:fill="FFFFFF"/>
        </w:rPr>
        <w:t xml:space="preserve"> and create buy-in from the staff </w:t>
      </w:r>
      <w:r w:rsidR="00B67A15">
        <w:rPr>
          <w:color w:val="222222"/>
          <w:shd w:val="clear" w:color="auto" w:fill="FFFFFF"/>
        </w:rPr>
        <w:t>(Bryk</w:t>
      </w:r>
      <w:r w:rsidR="0080241B" w:rsidRPr="0080241B">
        <w:rPr>
          <w:rFonts w:eastAsia="Calibri"/>
          <w:bCs/>
        </w:rPr>
        <w:t xml:space="preserve"> &amp; Schneider, 2003</w:t>
      </w:r>
      <w:r w:rsidR="0080241B">
        <w:rPr>
          <w:rFonts w:eastAsia="Calibri"/>
          <w:bCs/>
        </w:rPr>
        <w:t xml:space="preserve">; </w:t>
      </w:r>
      <w:r w:rsidR="0080241B" w:rsidRPr="004B7B49">
        <w:t>Dweck, 2012</w:t>
      </w:r>
      <w:r w:rsidR="0080241B">
        <w:t>; Fullan, 2006).</w:t>
      </w:r>
      <w:r w:rsidR="00462AB4">
        <w:t xml:space="preserve"> These practices, with the school leaders </w:t>
      </w:r>
      <w:r w:rsidR="00983B24">
        <w:t>support, will</w:t>
      </w:r>
      <w:r w:rsidR="00462AB4">
        <w:t xml:space="preserve"> aid in the execution of systemic change to introduce a new </w:t>
      </w:r>
      <w:r w:rsidR="00983B24">
        <w:t xml:space="preserve">reading initiative in </w:t>
      </w:r>
      <w:r w:rsidR="00462AB4">
        <w:t xml:space="preserve">a school. </w:t>
      </w:r>
    </w:p>
    <w:p w14:paraId="151CDCD8" w14:textId="21532F16" w:rsidR="00F636CF" w:rsidRPr="009E0962" w:rsidRDefault="00F636CF" w:rsidP="00F636CF">
      <w:pPr>
        <w:ind w:firstLine="0"/>
        <w:rPr>
          <w:b/>
          <w:color w:val="222222"/>
          <w:shd w:val="clear" w:color="auto" w:fill="FFFFFF"/>
        </w:rPr>
      </w:pPr>
      <w:r w:rsidRPr="009E0962">
        <w:rPr>
          <w:b/>
          <w:color w:val="222222"/>
          <w:shd w:val="clear" w:color="auto" w:fill="FFFFFF"/>
        </w:rPr>
        <w:t>School Leader</w:t>
      </w:r>
    </w:p>
    <w:p w14:paraId="02D46D1C" w14:textId="5ADFF657" w:rsidR="009E0962" w:rsidRDefault="00474C02" w:rsidP="00F636CF">
      <w:pPr>
        <w:rPr>
          <w:bCs/>
        </w:rPr>
      </w:pPr>
      <w:r w:rsidRPr="004B7B49">
        <w:t>T</w:t>
      </w:r>
      <w:r w:rsidR="00462AB4">
        <w:t xml:space="preserve">he school leader is the catalysis in promoting systemic change when introducing a </w:t>
      </w:r>
      <w:r w:rsidR="00462AB4" w:rsidRPr="004B7B49">
        <w:t xml:space="preserve">schoolwide </w:t>
      </w:r>
      <w:r w:rsidR="00983B24">
        <w:t xml:space="preserve">reading </w:t>
      </w:r>
      <w:r w:rsidR="00462AB4" w:rsidRPr="004B7B49">
        <w:t>initiative</w:t>
      </w:r>
      <w:r w:rsidRPr="004B7B49">
        <w:t>,</w:t>
      </w:r>
      <w:r w:rsidR="003B4C77">
        <w:t xml:space="preserve"> like </w:t>
      </w:r>
      <w:r w:rsidR="00462AB4">
        <w:t xml:space="preserve">using EBPs to support reading instruction in a classroom. </w:t>
      </w:r>
      <w:r w:rsidR="006C5CA0" w:rsidRPr="004B7B49">
        <w:rPr>
          <w:bCs/>
        </w:rPr>
        <w:t>To implement systemic change effectively and purposefully, one must consider who is leading the change and how are these individuals prepared to offer change</w:t>
      </w:r>
      <w:r w:rsidR="00F636CF">
        <w:rPr>
          <w:bCs/>
        </w:rPr>
        <w:t xml:space="preserve"> (</w:t>
      </w:r>
      <w:r w:rsidR="00F636CF" w:rsidRPr="00730014">
        <w:rPr>
          <w:rStyle w:val="hlfld-contribauthor"/>
          <w:color w:val="333333"/>
          <w:shd w:val="clear" w:color="auto" w:fill="FFFFFF"/>
        </w:rPr>
        <w:t>Fullan,</w:t>
      </w:r>
      <w:r w:rsidR="00F636CF">
        <w:rPr>
          <w:rStyle w:val="apple-converted-space"/>
          <w:color w:val="333333"/>
          <w:shd w:val="clear" w:color="auto" w:fill="FFFFFF"/>
        </w:rPr>
        <w:t xml:space="preserve"> </w:t>
      </w:r>
      <w:r w:rsidR="00C63395">
        <w:rPr>
          <w:rStyle w:val="nlmyear"/>
          <w:color w:val="333333"/>
          <w:shd w:val="clear" w:color="auto" w:fill="FFFFFF"/>
        </w:rPr>
        <w:t>2007</w:t>
      </w:r>
      <w:r w:rsidR="00F636CF">
        <w:rPr>
          <w:rStyle w:val="nlmyear"/>
          <w:color w:val="333333"/>
          <w:shd w:val="clear" w:color="auto" w:fill="FFFFFF"/>
        </w:rPr>
        <w:t>)</w:t>
      </w:r>
      <w:r w:rsidR="006C5CA0" w:rsidRPr="004B7B49">
        <w:rPr>
          <w:bCs/>
        </w:rPr>
        <w:t xml:space="preserve">? </w:t>
      </w:r>
      <w:r w:rsidR="00202D86">
        <w:rPr>
          <w:bCs/>
        </w:rPr>
        <w:t xml:space="preserve">Being prepared, </w:t>
      </w:r>
      <w:r w:rsidR="00B67A15">
        <w:rPr>
          <w:bCs/>
        </w:rPr>
        <w:t xml:space="preserve">involves the school leaders </w:t>
      </w:r>
      <w:r w:rsidR="001150AE">
        <w:rPr>
          <w:bCs/>
        </w:rPr>
        <w:t xml:space="preserve">grasping the barriers that they might encounter. </w:t>
      </w:r>
    </w:p>
    <w:p w14:paraId="7DA38001" w14:textId="29A48D52" w:rsidR="006C5CA0" w:rsidRDefault="003E40A0" w:rsidP="00F636CF">
      <w:pPr>
        <w:rPr>
          <w:bCs/>
        </w:rPr>
      </w:pPr>
      <w:r w:rsidRPr="004B7B49">
        <w:rPr>
          <w:bCs/>
        </w:rPr>
        <w:t xml:space="preserve">With </w:t>
      </w:r>
      <w:r>
        <w:rPr>
          <w:bCs/>
        </w:rPr>
        <w:t>EBPs</w:t>
      </w:r>
      <w:r w:rsidR="001150AE">
        <w:rPr>
          <w:bCs/>
        </w:rPr>
        <w:t xml:space="preserve"> and </w:t>
      </w:r>
      <w:r w:rsidR="006C5CA0" w:rsidRPr="004B7B49">
        <w:rPr>
          <w:bCs/>
        </w:rPr>
        <w:t xml:space="preserve">reading, school leaders ought to </w:t>
      </w:r>
      <w:r w:rsidR="006C5CA0">
        <w:rPr>
          <w:bCs/>
        </w:rPr>
        <w:t xml:space="preserve">be </w:t>
      </w:r>
      <w:r w:rsidR="006C5CA0" w:rsidRPr="004B7B49">
        <w:rPr>
          <w:bCs/>
        </w:rPr>
        <w:t>aware of barriers and factors that can affect systematic change that can be essential to support students with LD?</w:t>
      </w:r>
      <w:r w:rsidR="009E0962">
        <w:rPr>
          <w:bCs/>
        </w:rPr>
        <w:t xml:space="preserve"> Some barriers and factors </w:t>
      </w:r>
      <w:r w:rsidR="003B4C77">
        <w:rPr>
          <w:bCs/>
        </w:rPr>
        <w:t xml:space="preserve">include </w:t>
      </w:r>
      <w:r w:rsidR="009E0962">
        <w:rPr>
          <w:bCs/>
        </w:rPr>
        <w:t>identif</w:t>
      </w:r>
      <w:r w:rsidR="003B4C77">
        <w:rPr>
          <w:bCs/>
        </w:rPr>
        <w:t xml:space="preserve">ying your </w:t>
      </w:r>
      <w:r w:rsidR="009E0962">
        <w:rPr>
          <w:bCs/>
        </w:rPr>
        <w:t xml:space="preserve">stakeholders </w:t>
      </w:r>
      <w:r w:rsidR="003B4C77">
        <w:rPr>
          <w:bCs/>
        </w:rPr>
        <w:t xml:space="preserve">and their </w:t>
      </w:r>
      <w:r w:rsidR="009E0962">
        <w:rPr>
          <w:bCs/>
        </w:rPr>
        <w:t xml:space="preserve">belief system, the ability to clearly communicate </w:t>
      </w:r>
      <w:r w:rsidR="003B4C77">
        <w:rPr>
          <w:bCs/>
        </w:rPr>
        <w:t>with your sta</w:t>
      </w:r>
      <w:r w:rsidR="001150AE">
        <w:rPr>
          <w:bCs/>
        </w:rPr>
        <w:t xml:space="preserve">ff, interpreting and communicating </w:t>
      </w:r>
      <w:r w:rsidR="003B4C77">
        <w:rPr>
          <w:bCs/>
        </w:rPr>
        <w:t xml:space="preserve">what </w:t>
      </w:r>
      <w:r w:rsidR="009E0962">
        <w:rPr>
          <w:bCs/>
        </w:rPr>
        <w:t>changes will occur,</w:t>
      </w:r>
      <w:r w:rsidR="003B4C77">
        <w:rPr>
          <w:bCs/>
        </w:rPr>
        <w:t xml:space="preserve"> and </w:t>
      </w:r>
      <w:r w:rsidR="00B67A15">
        <w:rPr>
          <w:bCs/>
        </w:rPr>
        <w:t>giving</w:t>
      </w:r>
      <w:r w:rsidR="003B4C77">
        <w:rPr>
          <w:bCs/>
        </w:rPr>
        <w:t xml:space="preserve"> </w:t>
      </w:r>
      <w:r w:rsidR="009E0962">
        <w:rPr>
          <w:bCs/>
        </w:rPr>
        <w:t>opportunities for buy</w:t>
      </w:r>
      <w:r w:rsidR="003B4C77">
        <w:rPr>
          <w:bCs/>
        </w:rPr>
        <w:t>-in</w:t>
      </w:r>
      <w:r w:rsidR="009E0962">
        <w:rPr>
          <w:bCs/>
        </w:rPr>
        <w:t xml:space="preserve"> from the stakeholders.</w:t>
      </w:r>
    </w:p>
    <w:p w14:paraId="7BE77447" w14:textId="21D6DCD5" w:rsidR="009E0962" w:rsidRDefault="001150AE" w:rsidP="00F636CF">
      <w:pPr>
        <w:rPr>
          <w:bCs/>
        </w:rPr>
      </w:pPr>
      <w:r>
        <w:rPr>
          <w:bCs/>
        </w:rPr>
        <w:t>With current pressur</w:t>
      </w:r>
      <w:r w:rsidR="009808E4">
        <w:rPr>
          <w:bCs/>
        </w:rPr>
        <w:t>e</w:t>
      </w:r>
      <w:r>
        <w:rPr>
          <w:bCs/>
        </w:rPr>
        <w:t xml:space="preserve"> in educational </w:t>
      </w:r>
      <w:r w:rsidR="007B567A">
        <w:rPr>
          <w:bCs/>
        </w:rPr>
        <w:t>reform with student achievement, school</w:t>
      </w:r>
      <w:r w:rsidR="009E0962">
        <w:rPr>
          <w:bCs/>
        </w:rPr>
        <w:t xml:space="preserve"> leaders </w:t>
      </w:r>
      <w:r>
        <w:rPr>
          <w:bCs/>
        </w:rPr>
        <w:t xml:space="preserve">must </w:t>
      </w:r>
      <w:r w:rsidR="009E0962">
        <w:rPr>
          <w:bCs/>
        </w:rPr>
        <w:t>consider</w:t>
      </w:r>
      <w:r>
        <w:rPr>
          <w:bCs/>
        </w:rPr>
        <w:t xml:space="preserve"> what leadership practices best support systemic change. The school leader must be prepared to deal with the </w:t>
      </w:r>
      <w:r w:rsidR="009E0962">
        <w:rPr>
          <w:bCs/>
        </w:rPr>
        <w:t xml:space="preserve">systematic occurrences that occur within a schoolwide initiative, such as adoption of </w:t>
      </w:r>
      <w:r>
        <w:rPr>
          <w:bCs/>
        </w:rPr>
        <w:t>a reading program. Only then, is the adoption of a schoolwide</w:t>
      </w:r>
      <w:r w:rsidR="0097093C">
        <w:rPr>
          <w:bCs/>
        </w:rPr>
        <w:t xml:space="preserve"> reading </w:t>
      </w:r>
      <w:r>
        <w:rPr>
          <w:bCs/>
        </w:rPr>
        <w:t xml:space="preserve">program </w:t>
      </w:r>
      <w:r w:rsidR="005D356C">
        <w:rPr>
          <w:bCs/>
        </w:rPr>
        <w:t>attainable. S</w:t>
      </w:r>
      <w:r w:rsidR="00713563">
        <w:rPr>
          <w:bCs/>
        </w:rPr>
        <w:t xml:space="preserve">chool leaders </w:t>
      </w:r>
      <w:r>
        <w:rPr>
          <w:bCs/>
        </w:rPr>
        <w:t xml:space="preserve">need to </w:t>
      </w:r>
      <w:r w:rsidR="00713563">
        <w:rPr>
          <w:bCs/>
        </w:rPr>
        <w:t>incorporate leadership practices that support systemic change.</w:t>
      </w:r>
      <w:r w:rsidR="00C24FF7">
        <w:rPr>
          <w:bCs/>
        </w:rPr>
        <w:t xml:space="preserve"> The purpose of this study</w:t>
      </w:r>
      <w:r w:rsidR="00F03279">
        <w:rPr>
          <w:bCs/>
        </w:rPr>
        <w:t xml:space="preserve"> has two </w:t>
      </w:r>
      <w:r w:rsidR="00B67A15">
        <w:rPr>
          <w:bCs/>
        </w:rPr>
        <w:t>goals</w:t>
      </w:r>
      <w:r w:rsidR="00F03279">
        <w:rPr>
          <w:bCs/>
        </w:rPr>
        <w:t xml:space="preserve">. First, </w:t>
      </w:r>
      <w:r w:rsidR="00C24FF7">
        <w:rPr>
          <w:bCs/>
        </w:rPr>
        <w:t>investigate distributive leadership</w:t>
      </w:r>
      <w:r w:rsidR="00304BFC">
        <w:rPr>
          <w:bCs/>
        </w:rPr>
        <w:t xml:space="preserve"> (DL)</w:t>
      </w:r>
      <w:r w:rsidR="00C24FF7">
        <w:rPr>
          <w:bCs/>
        </w:rPr>
        <w:t xml:space="preserve"> </w:t>
      </w:r>
      <w:r w:rsidR="005D356C">
        <w:rPr>
          <w:bCs/>
        </w:rPr>
        <w:t xml:space="preserve">and </w:t>
      </w:r>
      <w:r w:rsidR="0097093C">
        <w:rPr>
          <w:bCs/>
        </w:rPr>
        <w:t xml:space="preserve">explore </w:t>
      </w:r>
      <w:r w:rsidR="006B5C29">
        <w:rPr>
          <w:bCs/>
        </w:rPr>
        <w:t xml:space="preserve">how </w:t>
      </w:r>
      <w:r w:rsidR="0097093C">
        <w:rPr>
          <w:bCs/>
        </w:rPr>
        <w:t xml:space="preserve">the practices imbedded in DL could </w:t>
      </w:r>
      <w:r w:rsidR="006B5C29">
        <w:rPr>
          <w:bCs/>
        </w:rPr>
        <w:t xml:space="preserve">be incorporated by school leaders to </w:t>
      </w:r>
      <w:r w:rsidR="00C24FF7">
        <w:rPr>
          <w:bCs/>
        </w:rPr>
        <w:t>support systemic change</w:t>
      </w:r>
      <w:r w:rsidR="00F03279">
        <w:rPr>
          <w:bCs/>
        </w:rPr>
        <w:t xml:space="preserve">. Second, </w:t>
      </w:r>
      <w:r w:rsidR="0008740B">
        <w:rPr>
          <w:bCs/>
        </w:rPr>
        <w:t xml:space="preserve">what actions are required from the school leaders to use DL </w:t>
      </w:r>
      <w:r w:rsidR="006B5C29">
        <w:rPr>
          <w:bCs/>
        </w:rPr>
        <w:t xml:space="preserve">for </w:t>
      </w:r>
      <w:r w:rsidR="0097093C">
        <w:rPr>
          <w:bCs/>
        </w:rPr>
        <w:t xml:space="preserve">a </w:t>
      </w:r>
      <w:r w:rsidR="007B567A">
        <w:rPr>
          <w:bCs/>
        </w:rPr>
        <w:t>school</w:t>
      </w:r>
      <w:r w:rsidR="00C24FF7">
        <w:rPr>
          <w:bCs/>
        </w:rPr>
        <w:t>wide</w:t>
      </w:r>
      <w:r w:rsidR="00983B24">
        <w:rPr>
          <w:bCs/>
        </w:rPr>
        <w:t xml:space="preserve"> reading </w:t>
      </w:r>
      <w:r w:rsidR="00C24FF7">
        <w:rPr>
          <w:bCs/>
        </w:rPr>
        <w:t>initiatives.</w:t>
      </w:r>
      <w:r w:rsidR="00713563">
        <w:rPr>
          <w:bCs/>
        </w:rPr>
        <w:t xml:space="preserve"> </w:t>
      </w:r>
    </w:p>
    <w:p w14:paraId="0F2C27EE" w14:textId="77777777" w:rsidR="0089324C" w:rsidRDefault="009D5E6B" w:rsidP="0089324C">
      <w:pPr>
        <w:ind w:firstLine="0"/>
        <w:jc w:val="center"/>
        <w:rPr>
          <w:rFonts w:eastAsia="Calibri"/>
          <w:b/>
        </w:rPr>
      </w:pPr>
      <w:bookmarkStart w:id="1" w:name="_Hlk478656729"/>
      <w:r w:rsidRPr="00626AD7">
        <w:rPr>
          <w:rFonts w:eastAsia="Calibri"/>
          <w:b/>
        </w:rPr>
        <w:t>Leadership Theories</w:t>
      </w:r>
      <w:r w:rsidR="001E4190">
        <w:rPr>
          <w:rFonts w:eastAsia="Calibri"/>
          <w:b/>
        </w:rPr>
        <w:t xml:space="preserve"> </w:t>
      </w:r>
    </w:p>
    <w:bookmarkEnd w:id="1"/>
    <w:p w14:paraId="75C1C757" w14:textId="66D70DFE" w:rsidR="00EE22A6" w:rsidRDefault="007A6465" w:rsidP="0089324C">
      <w:r>
        <w:t>Historically,</w:t>
      </w:r>
      <w:r w:rsidR="00C24FF7">
        <w:t xml:space="preserve"> o</w:t>
      </w:r>
      <w:r w:rsidR="00BB2507" w:rsidRPr="00BB2507">
        <w:t>ver the last 100 years, there has been an increased interest in the psychology behind leadership, specifically what makes a great leader</w:t>
      </w:r>
      <w:r w:rsidR="00BB3BCF">
        <w:t xml:space="preserve"> (</w:t>
      </w:r>
      <w:bookmarkStart w:id="2" w:name="_Hlk478659414"/>
      <w:r w:rsidR="00C63395" w:rsidRPr="00C63395">
        <w:t>Northouse, 2016</w:t>
      </w:r>
      <w:bookmarkEnd w:id="2"/>
      <w:r w:rsidR="00C63395" w:rsidRPr="00C63395">
        <w:t>).</w:t>
      </w:r>
      <w:r w:rsidR="00BB2507" w:rsidRPr="00BB2507">
        <w:t xml:space="preserve"> This interest has created several theories (Marzano, Waters, &amp; McNulty, 2005). There has been an evolution of leadership theories to explain the nature and characteristics of how leaders become great. The theories have questioned the notable qualities of leaders and followers, while others seek to explain leadership in situational factors and skill levels (Hallinger, 2003). While many leadership theories are prevalent, table 1 describes the evolution of leadership styles </w:t>
      </w:r>
      <w:r w:rsidR="00C03D62">
        <w:t xml:space="preserve">supplemented by the work of </w:t>
      </w:r>
      <w:r w:rsidR="00BB2507" w:rsidRPr="00BB2507">
        <w:t xml:space="preserve">Short &amp; Greer, 2012. </w:t>
      </w:r>
      <w:r w:rsidR="0089324C">
        <w:t>Table 1, is an outline of the evolution of leadership theories.</w:t>
      </w:r>
      <w:r w:rsidR="00BB3BCF">
        <w:t xml:space="preserve"> The</w:t>
      </w:r>
      <w:r w:rsidR="00C24FF7">
        <w:t xml:space="preserve"> table explains the evolution of the great man theory to the current paradigm of contemporary leadership theories</w:t>
      </w:r>
      <w:r w:rsidR="00BB3BCF">
        <w:t xml:space="preserve"> (CLT)</w:t>
      </w:r>
      <w:r w:rsidR="00C24FF7">
        <w:t xml:space="preserve">.  </w:t>
      </w:r>
    </w:p>
    <w:p w14:paraId="01A00D7E" w14:textId="77777777" w:rsidR="00BA5B13" w:rsidRDefault="00BA5B13" w:rsidP="00C24FF7">
      <w:pPr>
        <w:ind w:firstLine="0"/>
        <w:rPr>
          <w:b/>
        </w:rPr>
        <w:sectPr w:rsidR="00BA5B13" w:rsidSect="00202D86">
          <w:headerReference w:type="default" r:id="rId7"/>
          <w:headerReference w:type="first" r:id="rId8"/>
          <w:pgSz w:w="12240" w:h="15840"/>
          <w:pgMar w:top="1440" w:right="1440" w:bottom="1440" w:left="1440" w:header="720" w:footer="720" w:gutter="0"/>
          <w:cols w:space="720"/>
          <w:titlePg/>
          <w:docGrid w:linePitch="360"/>
        </w:sectPr>
      </w:pPr>
    </w:p>
    <w:tbl>
      <w:tblPr>
        <w:tblStyle w:val="TableGrid"/>
        <w:tblW w:w="0" w:type="auto"/>
        <w:tblLook w:val="04A0" w:firstRow="1" w:lastRow="0" w:firstColumn="1" w:lastColumn="0" w:noHBand="0" w:noVBand="1"/>
      </w:tblPr>
      <w:tblGrid>
        <w:gridCol w:w="2232"/>
        <w:gridCol w:w="5895"/>
        <w:gridCol w:w="2523"/>
        <w:gridCol w:w="2300"/>
      </w:tblGrid>
      <w:tr w:rsidR="00BA5B13" w14:paraId="69BF2AB3" w14:textId="77777777" w:rsidTr="009702DF">
        <w:tc>
          <w:tcPr>
            <w:tcW w:w="12950" w:type="dxa"/>
            <w:gridSpan w:val="4"/>
            <w:tcBorders>
              <w:top w:val="nil"/>
              <w:left w:val="nil"/>
              <w:bottom w:val="nil"/>
              <w:right w:val="nil"/>
            </w:tcBorders>
            <w:shd w:val="clear" w:color="auto" w:fill="auto"/>
          </w:tcPr>
          <w:p w14:paraId="15E7694B" w14:textId="77777777" w:rsidR="00BA5B13" w:rsidRDefault="00BA5B13" w:rsidP="009702DF">
            <w:pPr>
              <w:ind w:firstLine="0"/>
            </w:pPr>
            <w:r>
              <w:t>Table 1</w:t>
            </w:r>
          </w:p>
        </w:tc>
      </w:tr>
      <w:tr w:rsidR="00BA5B13" w14:paraId="029E090E" w14:textId="77777777" w:rsidTr="009702DF">
        <w:tc>
          <w:tcPr>
            <w:tcW w:w="12950" w:type="dxa"/>
            <w:gridSpan w:val="4"/>
            <w:tcBorders>
              <w:top w:val="nil"/>
              <w:left w:val="nil"/>
              <w:bottom w:val="single" w:sz="4" w:space="0" w:color="auto"/>
              <w:right w:val="nil"/>
            </w:tcBorders>
            <w:shd w:val="clear" w:color="auto" w:fill="auto"/>
          </w:tcPr>
          <w:p w14:paraId="65D607AA" w14:textId="77777777" w:rsidR="00BA5B13" w:rsidRDefault="00BA5B13" w:rsidP="009702DF">
            <w:pPr>
              <w:ind w:firstLine="0"/>
            </w:pPr>
          </w:p>
          <w:p w14:paraId="5EF10183" w14:textId="77777777" w:rsidR="00BA5B13" w:rsidRDefault="00BA5B13" w:rsidP="009702DF">
            <w:pPr>
              <w:ind w:firstLine="0"/>
            </w:pPr>
            <w:r>
              <w:t xml:space="preserve">The Evolution of Leadership Models </w:t>
            </w:r>
          </w:p>
          <w:p w14:paraId="5ED3E8FD" w14:textId="77777777" w:rsidR="00BA5B13" w:rsidRDefault="00BA5B13" w:rsidP="009702DF">
            <w:pPr>
              <w:ind w:firstLine="0"/>
            </w:pPr>
          </w:p>
        </w:tc>
      </w:tr>
      <w:tr w:rsidR="00BA5B13" w14:paraId="1914F84E" w14:textId="77777777" w:rsidTr="009702DF">
        <w:trPr>
          <w:trHeight w:val="296"/>
        </w:trPr>
        <w:tc>
          <w:tcPr>
            <w:tcW w:w="2232" w:type="dxa"/>
            <w:tcBorders>
              <w:top w:val="single" w:sz="4" w:space="0" w:color="auto"/>
              <w:left w:val="nil"/>
              <w:bottom w:val="single" w:sz="4" w:space="0" w:color="auto"/>
              <w:right w:val="nil"/>
            </w:tcBorders>
          </w:tcPr>
          <w:p w14:paraId="03CE1B15" w14:textId="77777777" w:rsidR="00BA5B13" w:rsidRDefault="00BA5B13" w:rsidP="009702DF">
            <w:pPr>
              <w:ind w:firstLine="0"/>
            </w:pPr>
            <w:r>
              <w:t>Theory</w:t>
            </w:r>
          </w:p>
        </w:tc>
        <w:tc>
          <w:tcPr>
            <w:tcW w:w="5895" w:type="dxa"/>
            <w:tcBorders>
              <w:top w:val="single" w:sz="4" w:space="0" w:color="auto"/>
              <w:left w:val="nil"/>
              <w:bottom w:val="single" w:sz="4" w:space="0" w:color="auto"/>
              <w:right w:val="nil"/>
            </w:tcBorders>
          </w:tcPr>
          <w:p w14:paraId="14F1A291" w14:textId="77777777" w:rsidR="00BA5B13" w:rsidRDefault="00BA5B13" w:rsidP="009702DF">
            <w:pPr>
              <w:ind w:firstLine="0"/>
            </w:pPr>
            <w:r>
              <w:t>Description</w:t>
            </w:r>
          </w:p>
        </w:tc>
        <w:tc>
          <w:tcPr>
            <w:tcW w:w="2523" w:type="dxa"/>
            <w:tcBorders>
              <w:top w:val="single" w:sz="4" w:space="0" w:color="auto"/>
              <w:left w:val="nil"/>
              <w:bottom w:val="single" w:sz="4" w:space="0" w:color="auto"/>
              <w:right w:val="nil"/>
            </w:tcBorders>
          </w:tcPr>
          <w:p w14:paraId="14F6460C" w14:textId="77777777" w:rsidR="00BA5B13" w:rsidRDefault="00BA5B13" w:rsidP="009702DF">
            <w:pPr>
              <w:ind w:firstLine="0"/>
              <w:jc w:val="center"/>
            </w:pPr>
            <w:r>
              <w:t>Pros</w:t>
            </w:r>
          </w:p>
        </w:tc>
        <w:tc>
          <w:tcPr>
            <w:tcW w:w="2300" w:type="dxa"/>
            <w:tcBorders>
              <w:top w:val="single" w:sz="4" w:space="0" w:color="auto"/>
              <w:left w:val="nil"/>
              <w:bottom w:val="single" w:sz="4" w:space="0" w:color="auto"/>
              <w:right w:val="nil"/>
            </w:tcBorders>
          </w:tcPr>
          <w:p w14:paraId="46E9F97D" w14:textId="77777777" w:rsidR="00BA5B13" w:rsidRDefault="00BA5B13" w:rsidP="009702DF">
            <w:pPr>
              <w:ind w:firstLine="0"/>
              <w:jc w:val="center"/>
            </w:pPr>
            <w:r>
              <w:t>Cons</w:t>
            </w:r>
          </w:p>
        </w:tc>
      </w:tr>
      <w:tr w:rsidR="00BA5B13" w14:paraId="3EC51D03" w14:textId="77777777" w:rsidTr="009702DF">
        <w:tc>
          <w:tcPr>
            <w:tcW w:w="2232" w:type="dxa"/>
            <w:tcBorders>
              <w:top w:val="single" w:sz="4" w:space="0" w:color="auto"/>
              <w:left w:val="nil"/>
              <w:bottom w:val="nil"/>
              <w:right w:val="nil"/>
            </w:tcBorders>
          </w:tcPr>
          <w:p w14:paraId="548699DB" w14:textId="77777777" w:rsidR="00BA5B13" w:rsidRDefault="00BA5B13" w:rsidP="009702DF">
            <w:pPr>
              <w:ind w:firstLine="0"/>
            </w:pPr>
            <w:r>
              <w:t>Great Man</w:t>
            </w:r>
            <w:r w:rsidRPr="0045573D">
              <w:t xml:space="preserve"> Theories</w:t>
            </w:r>
            <w:r>
              <w:t xml:space="preserve"> </w:t>
            </w:r>
          </w:p>
          <w:p w14:paraId="4AC95860" w14:textId="77777777" w:rsidR="00BA5B13" w:rsidRDefault="00BA5B13" w:rsidP="009702DF">
            <w:pPr>
              <w:pStyle w:val="ListParagraph"/>
              <w:numPr>
                <w:ilvl w:val="0"/>
                <w:numId w:val="9"/>
              </w:numPr>
            </w:pPr>
            <w:r>
              <w:t>Thomas Carlye</w:t>
            </w:r>
          </w:p>
          <w:p w14:paraId="29503158" w14:textId="77777777" w:rsidR="00BA5B13" w:rsidRPr="0045573D" w:rsidRDefault="00BA5B13" w:rsidP="009702DF">
            <w:pPr>
              <w:pStyle w:val="ListParagraph"/>
              <w:numPr>
                <w:ilvl w:val="0"/>
                <w:numId w:val="9"/>
              </w:numPr>
            </w:pPr>
            <w:r>
              <w:t>1840’s</w:t>
            </w:r>
          </w:p>
          <w:p w14:paraId="0481C7FA" w14:textId="77777777" w:rsidR="00BA5B13" w:rsidRDefault="00BA5B13" w:rsidP="009702DF">
            <w:pPr>
              <w:ind w:firstLine="0"/>
            </w:pPr>
          </w:p>
        </w:tc>
        <w:tc>
          <w:tcPr>
            <w:tcW w:w="5895" w:type="dxa"/>
            <w:tcBorders>
              <w:top w:val="single" w:sz="4" w:space="0" w:color="auto"/>
              <w:left w:val="nil"/>
              <w:bottom w:val="nil"/>
              <w:right w:val="nil"/>
            </w:tcBorders>
          </w:tcPr>
          <w:p w14:paraId="01E16E7B" w14:textId="77777777" w:rsidR="00BA5B13" w:rsidRDefault="00BA5B13" w:rsidP="009702DF">
            <w:pPr>
              <w:pStyle w:val="NormalWeb"/>
              <w:shd w:val="clear" w:color="auto" w:fill="FFFFFF"/>
              <w:rPr>
                <w:rFonts w:ascii="Georgia" w:hAnsi="Georgia"/>
                <w:color w:val="222222"/>
                <w:sz w:val="23"/>
                <w:szCs w:val="23"/>
              </w:rPr>
            </w:pPr>
            <w:r>
              <w:rPr>
                <w:rFonts w:ascii="Georgia" w:hAnsi="Georgia"/>
                <w:color w:val="222222"/>
                <w:sz w:val="23"/>
                <w:szCs w:val="23"/>
              </w:rPr>
              <w:t xml:space="preserve">Leadership is inherent trait passed down from one generation to another. The leaders are brave with a destiny to led. The theory was used heavily for military, political, and industrial leadership and considered the qualities of a male. </w:t>
            </w:r>
          </w:p>
          <w:p w14:paraId="4058220D" w14:textId="77777777" w:rsidR="00BA5B13" w:rsidRDefault="00BA5B13" w:rsidP="009702DF">
            <w:pPr>
              <w:pStyle w:val="NormalWeb"/>
              <w:shd w:val="clear" w:color="auto" w:fill="FFFFFF"/>
            </w:pPr>
          </w:p>
        </w:tc>
        <w:tc>
          <w:tcPr>
            <w:tcW w:w="2523" w:type="dxa"/>
            <w:tcBorders>
              <w:top w:val="single" w:sz="4" w:space="0" w:color="auto"/>
              <w:left w:val="nil"/>
              <w:bottom w:val="nil"/>
              <w:right w:val="nil"/>
            </w:tcBorders>
          </w:tcPr>
          <w:p w14:paraId="101F1D80" w14:textId="77777777" w:rsidR="00BA5B13" w:rsidRDefault="00BA5B13" w:rsidP="009702DF">
            <w:pPr>
              <w:pStyle w:val="ListParagraph"/>
              <w:numPr>
                <w:ilvl w:val="0"/>
                <w:numId w:val="7"/>
              </w:numPr>
            </w:pPr>
            <w:r>
              <w:t>Introduction of human traits with leadership.</w:t>
            </w:r>
          </w:p>
          <w:p w14:paraId="14BB7AA4" w14:textId="77777777" w:rsidR="00BA5B13" w:rsidRDefault="00BA5B13" w:rsidP="009702DF">
            <w:pPr>
              <w:pStyle w:val="ListParagraph"/>
              <w:numPr>
                <w:ilvl w:val="0"/>
                <w:numId w:val="7"/>
              </w:numPr>
            </w:pPr>
            <w:r>
              <w:t>Leadership is for males.</w:t>
            </w:r>
          </w:p>
        </w:tc>
        <w:tc>
          <w:tcPr>
            <w:tcW w:w="2300" w:type="dxa"/>
            <w:tcBorders>
              <w:top w:val="single" w:sz="4" w:space="0" w:color="auto"/>
              <w:left w:val="nil"/>
              <w:bottom w:val="nil"/>
              <w:right w:val="nil"/>
            </w:tcBorders>
          </w:tcPr>
          <w:p w14:paraId="775C8F76" w14:textId="77777777" w:rsidR="00BA5B13" w:rsidRDefault="00BA5B13" w:rsidP="009702DF">
            <w:pPr>
              <w:pStyle w:val="ListParagraph"/>
              <w:numPr>
                <w:ilvl w:val="0"/>
                <w:numId w:val="7"/>
              </w:numPr>
            </w:pPr>
            <w:r>
              <w:t>Not scientific evidence</w:t>
            </w:r>
          </w:p>
          <w:p w14:paraId="34F89050" w14:textId="77777777" w:rsidR="00BA5B13" w:rsidRDefault="00BA5B13" w:rsidP="009702DF">
            <w:pPr>
              <w:pStyle w:val="ListParagraph"/>
              <w:numPr>
                <w:ilvl w:val="0"/>
                <w:numId w:val="7"/>
              </w:numPr>
            </w:pPr>
            <w:r>
              <w:t>Focus on single gender</w:t>
            </w:r>
          </w:p>
        </w:tc>
      </w:tr>
      <w:tr w:rsidR="00BA5B13" w14:paraId="431B9FC6" w14:textId="77777777" w:rsidTr="009702DF">
        <w:tc>
          <w:tcPr>
            <w:tcW w:w="2232" w:type="dxa"/>
            <w:tcBorders>
              <w:top w:val="nil"/>
              <w:left w:val="nil"/>
              <w:bottom w:val="nil"/>
              <w:right w:val="nil"/>
            </w:tcBorders>
          </w:tcPr>
          <w:p w14:paraId="2AF6CEAA" w14:textId="77777777" w:rsidR="00BA5B13" w:rsidRDefault="00BA5B13" w:rsidP="009702DF">
            <w:pPr>
              <w:ind w:firstLine="0"/>
            </w:pPr>
            <w:r w:rsidRPr="006D442E">
              <w:t>Trait Theories</w:t>
            </w:r>
          </w:p>
          <w:p w14:paraId="596309AD" w14:textId="77777777" w:rsidR="00BA5B13" w:rsidRDefault="00BA5B13" w:rsidP="009702DF">
            <w:pPr>
              <w:pStyle w:val="ListParagraph"/>
              <w:numPr>
                <w:ilvl w:val="0"/>
                <w:numId w:val="10"/>
              </w:numPr>
            </w:pPr>
            <w:r>
              <w:t>Ralph Stogdill</w:t>
            </w:r>
          </w:p>
          <w:p w14:paraId="47771B59" w14:textId="77777777" w:rsidR="00BA5B13" w:rsidRPr="006D442E" w:rsidRDefault="00BA5B13" w:rsidP="009702DF">
            <w:pPr>
              <w:pStyle w:val="ListParagraph"/>
              <w:numPr>
                <w:ilvl w:val="0"/>
                <w:numId w:val="10"/>
              </w:numPr>
            </w:pPr>
            <w:r>
              <w:t>1940’s</w:t>
            </w:r>
          </w:p>
          <w:p w14:paraId="3F60F595" w14:textId="77777777" w:rsidR="00BA5B13" w:rsidRDefault="00BA5B13" w:rsidP="009702DF">
            <w:pPr>
              <w:ind w:firstLine="0"/>
            </w:pPr>
          </w:p>
        </w:tc>
        <w:tc>
          <w:tcPr>
            <w:tcW w:w="5895" w:type="dxa"/>
            <w:tcBorders>
              <w:top w:val="nil"/>
              <w:left w:val="nil"/>
              <w:bottom w:val="nil"/>
              <w:right w:val="nil"/>
            </w:tcBorders>
          </w:tcPr>
          <w:p w14:paraId="05BA1D37" w14:textId="77777777" w:rsidR="00BA5B13" w:rsidRDefault="00BA5B13" w:rsidP="009702DF">
            <w:pPr>
              <w:ind w:firstLine="0"/>
            </w:pPr>
            <w:r>
              <w:t xml:space="preserve">Sharing similar characteristics of the great man theory, individuals inherit characteristic and traits (capacity, achievement, responsibility, participation, and status) that make them better matched for leadership. </w:t>
            </w:r>
          </w:p>
        </w:tc>
        <w:tc>
          <w:tcPr>
            <w:tcW w:w="2523" w:type="dxa"/>
            <w:tcBorders>
              <w:top w:val="nil"/>
              <w:left w:val="nil"/>
              <w:bottom w:val="nil"/>
              <w:right w:val="nil"/>
            </w:tcBorders>
          </w:tcPr>
          <w:p w14:paraId="4FFF706A" w14:textId="77777777" w:rsidR="00BA5B13" w:rsidRPr="00EB6514" w:rsidRDefault="00BA5B13" w:rsidP="009702DF">
            <w:pPr>
              <w:pStyle w:val="ListParagraph"/>
              <w:numPr>
                <w:ilvl w:val="0"/>
                <w:numId w:val="8"/>
              </w:numPr>
              <w:rPr>
                <w:sz w:val="22"/>
                <w:szCs w:val="22"/>
              </w:rPr>
            </w:pPr>
            <w:r w:rsidRPr="00EB6514">
              <w:rPr>
                <w:sz w:val="22"/>
                <w:szCs w:val="22"/>
              </w:rPr>
              <w:t>Traits help in finding potential leaders.</w:t>
            </w:r>
          </w:p>
          <w:p w14:paraId="15887D82" w14:textId="77777777" w:rsidR="00BA5B13" w:rsidRDefault="00BA5B13" w:rsidP="009702DF">
            <w:pPr>
              <w:pStyle w:val="ListParagraph"/>
              <w:numPr>
                <w:ilvl w:val="0"/>
                <w:numId w:val="8"/>
              </w:numPr>
            </w:pPr>
            <w:r>
              <w:t>Traits allow for behavior modifications of good leaders.</w:t>
            </w:r>
          </w:p>
        </w:tc>
        <w:tc>
          <w:tcPr>
            <w:tcW w:w="2300" w:type="dxa"/>
            <w:tcBorders>
              <w:top w:val="nil"/>
              <w:left w:val="nil"/>
              <w:bottom w:val="nil"/>
              <w:right w:val="nil"/>
            </w:tcBorders>
          </w:tcPr>
          <w:p w14:paraId="3043A664" w14:textId="77777777" w:rsidR="00BA5B13" w:rsidRDefault="00BA5B13" w:rsidP="009702DF">
            <w:pPr>
              <w:pStyle w:val="ListParagraph"/>
              <w:numPr>
                <w:ilvl w:val="0"/>
                <w:numId w:val="8"/>
              </w:numPr>
            </w:pPr>
            <w:r>
              <w:t>Traits are non-transferable</w:t>
            </w:r>
          </w:p>
          <w:p w14:paraId="2E530CB7" w14:textId="77777777" w:rsidR="00BA5B13" w:rsidRDefault="00BA5B13" w:rsidP="009702DF">
            <w:pPr>
              <w:pStyle w:val="ListParagraph"/>
              <w:numPr>
                <w:ilvl w:val="0"/>
                <w:numId w:val="8"/>
              </w:numPr>
            </w:pPr>
            <w:r>
              <w:t>No situational awareness with traits</w:t>
            </w:r>
          </w:p>
        </w:tc>
      </w:tr>
      <w:tr w:rsidR="00BA5B13" w14:paraId="267AA57A" w14:textId="77777777" w:rsidTr="009702DF">
        <w:tc>
          <w:tcPr>
            <w:tcW w:w="2232" w:type="dxa"/>
            <w:tcBorders>
              <w:top w:val="nil"/>
              <w:left w:val="nil"/>
              <w:bottom w:val="nil"/>
              <w:right w:val="nil"/>
            </w:tcBorders>
          </w:tcPr>
          <w:p w14:paraId="15CD39DC" w14:textId="77777777" w:rsidR="00BA5B13" w:rsidRDefault="00BA5B13" w:rsidP="009702DF">
            <w:pPr>
              <w:ind w:firstLine="0"/>
            </w:pPr>
            <w:r>
              <w:t>Situational</w:t>
            </w:r>
            <w:r w:rsidRPr="006D442E">
              <w:t xml:space="preserve"> Theories</w:t>
            </w:r>
          </w:p>
          <w:p w14:paraId="7D3178F8" w14:textId="77777777" w:rsidR="00BA5B13" w:rsidRDefault="00BA5B13" w:rsidP="009702DF">
            <w:pPr>
              <w:pStyle w:val="ListParagraph"/>
              <w:numPr>
                <w:ilvl w:val="0"/>
                <w:numId w:val="11"/>
              </w:numPr>
            </w:pPr>
            <w:r>
              <w:t>Several authors proposed</w:t>
            </w:r>
          </w:p>
          <w:p w14:paraId="6DFAD04E" w14:textId="77777777" w:rsidR="00BA5B13" w:rsidRPr="006D442E" w:rsidRDefault="00BA5B13" w:rsidP="009702DF">
            <w:pPr>
              <w:pStyle w:val="ListParagraph"/>
              <w:numPr>
                <w:ilvl w:val="0"/>
                <w:numId w:val="11"/>
              </w:numPr>
            </w:pPr>
            <w:r>
              <w:t>1950’s</w:t>
            </w:r>
          </w:p>
          <w:p w14:paraId="4A16373F" w14:textId="77777777" w:rsidR="00BA5B13" w:rsidRDefault="00BA5B13" w:rsidP="009702DF">
            <w:pPr>
              <w:ind w:firstLine="0"/>
            </w:pPr>
          </w:p>
        </w:tc>
        <w:tc>
          <w:tcPr>
            <w:tcW w:w="5895" w:type="dxa"/>
            <w:tcBorders>
              <w:top w:val="nil"/>
              <w:left w:val="nil"/>
              <w:bottom w:val="nil"/>
              <w:right w:val="nil"/>
            </w:tcBorders>
          </w:tcPr>
          <w:p w14:paraId="51524FEA" w14:textId="77777777" w:rsidR="00BA5B13" w:rsidRDefault="00BA5B13" w:rsidP="009702DF">
            <w:pPr>
              <w:ind w:firstLine="0"/>
            </w:pPr>
            <w:r>
              <w:t>Leadership depends on a variety of factors related to task. Different situations</w:t>
            </w:r>
            <w:r w:rsidRPr="00F97507">
              <w:t xml:space="preserve"> need different leadership styles. No one leadership style is the best.</w:t>
            </w:r>
            <w:r>
              <w:t xml:space="preserve"> L</w:t>
            </w:r>
            <w:r w:rsidRPr="006D442E">
              <w:t xml:space="preserve">eaders choose the best course of action based upon </w:t>
            </w:r>
            <w:r>
              <w:t xml:space="preserve">group or social setting in which leadership is practiced. </w:t>
            </w:r>
            <w:r w:rsidRPr="006D442E">
              <w:t xml:space="preserve"> </w:t>
            </w:r>
          </w:p>
        </w:tc>
        <w:tc>
          <w:tcPr>
            <w:tcW w:w="2523" w:type="dxa"/>
            <w:tcBorders>
              <w:top w:val="nil"/>
              <w:left w:val="nil"/>
              <w:bottom w:val="nil"/>
              <w:right w:val="nil"/>
            </w:tcBorders>
          </w:tcPr>
          <w:p w14:paraId="5DD0B0A7" w14:textId="77777777" w:rsidR="00BA5B13" w:rsidRDefault="00BA5B13" w:rsidP="009702DF">
            <w:pPr>
              <w:pStyle w:val="ListParagraph"/>
              <w:numPr>
                <w:ilvl w:val="0"/>
                <w:numId w:val="12"/>
              </w:numPr>
            </w:pPr>
            <w:r>
              <w:t>Considers different situations.</w:t>
            </w:r>
          </w:p>
          <w:p w14:paraId="2A15DF0B" w14:textId="77777777" w:rsidR="00BA5B13" w:rsidRDefault="00BA5B13" w:rsidP="009702DF">
            <w:pPr>
              <w:pStyle w:val="ListParagraph"/>
              <w:numPr>
                <w:ilvl w:val="0"/>
                <w:numId w:val="15"/>
              </w:numPr>
            </w:pPr>
            <w:r>
              <w:t>Motivates leadership thinking subjectively.</w:t>
            </w:r>
          </w:p>
        </w:tc>
        <w:tc>
          <w:tcPr>
            <w:tcW w:w="2300" w:type="dxa"/>
            <w:tcBorders>
              <w:top w:val="nil"/>
              <w:left w:val="nil"/>
              <w:bottom w:val="nil"/>
              <w:right w:val="nil"/>
            </w:tcBorders>
          </w:tcPr>
          <w:p w14:paraId="241A83D0" w14:textId="77777777" w:rsidR="00BA5B13" w:rsidRDefault="00BA5B13" w:rsidP="009702DF">
            <w:pPr>
              <w:pStyle w:val="ListParagraph"/>
              <w:numPr>
                <w:ilvl w:val="0"/>
                <w:numId w:val="12"/>
              </w:numPr>
            </w:pPr>
            <w:r>
              <w:t>Expressed to general to have specific application value</w:t>
            </w:r>
          </w:p>
          <w:p w14:paraId="283F7BBC" w14:textId="77777777" w:rsidR="00BA5B13" w:rsidRDefault="00BA5B13" w:rsidP="009702DF">
            <w:pPr>
              <w:pStyle w:val="ListParagraph"/>
              <w:numPr>
                <w:ilvl w:val="0"/>
                <w:numId w:val="14"/>
              </w:numPr>
            </w:pPr>
            <w:r>
              <w:t>Identifying situation is subjective</w:t>
            </w:r>
          </w:p>
        </w:tc>
      </w:tr>
      <w:tr w:rsidR="00BA5B13" w14:paraId="131E023A" w14:textId="77777777" w:rsidTr="009702DF">
        <w:tc>
          <w:tcPr>
            <w:tcW w:w="2232" w:type="dxa"/>
            <w:tcBorders>
              <w:top w:val="nil"/>
              <w:left w:val="nil"/>
              <w:bottom w:val="nil"/>
              <w:right w:val="nil"/>
            </w:tcBorders>
          </w:tcPr>
          <w:p w14:paraId="4A2B0C6A" w14:textId="77777777" w:rsidR="00BA5B13" w:rsidRDefault="00BA5B13" w:rsidP="009702DF">
            <w:pPr>
              <w:ind w:firstLine="0"/>
            </w:pPr>
            <w:r>
              <w:t>Behavioral Approach</w:t>
            </w:r>
          </w:p>
          <w:p w14:paraId="70882934" w14:textId="77777777" w:rsidR="00BA5B13" w:rsidRDefault="00BA5B13" w:rsidP="009702DF">
            <w:pPr>
              <w:pStyle w:val="ListParagraph"/>
              <w:numPr>
                <w:ilvl w:val="0"/>
                <w:numId w:val="13"/>
              </w:numPr>
            </w:pPr>
            <w:r>
              <w:t>Ohio State Studies</w:t>
            </w:r>
          </w:p>
          <w:p w14:paraId="32A1A2E8" w14:textId="77777777" w:rsidR="00BA5B13" w:rsidRPr="006D442E" w:rsidRDefault="00BA5B13" w:rsidP="009702DF">
            <w:pPr>
              <w:pStyle w:val="ListParagraph"/>
              <w:numPr>
                <w:ilvl w:val="0"/>
                <w:numId w:val="13"/>
              </w:numPr>
            </w:pPr>
            <w:r>
              <w:t>1950’s</w:t>
            </w:r>
          </w:p>
          <w:p w14:paraId="7DF37139" w14:textId="77777777" w:rsidR="00BA5B13" w:rsidRDefault="00BA5B13" w:rsidP="009702DF">
            <w:pPr>
              <w:ind w:firstLine="0"/>
            </w:pPr>
          </w:p>
        </w:tc>
        <w:tc>
          <w:tcPr>
            <w:tcW w:w="5895" w:type="dxa"/>
            <w:tcBorders>
              <w:top w:val="nil"/>
              <w:left w:val="nil"/>
              <w:bottom w:val="nil"/>
              <w:right w:val="nil"/>
            </w:tcBorders>
          </w:tcPr>
          <w:p w14:paraId="7F4B9AD4" w14:textId="5CDEF19A" w:rsidR="00BA5B13" w:rsidRDefault="00BA5B13" w:rsidP="009702DF">
            <w:pPr>
              <w:ind w:firstLine="0"/>
            </w:pPr>
            <w:r>
              <w:t xml:space="preserve">Based on a </w:t>
            </w:r>
            <w:r w:rsidR="00B67A15">
              <w:t>leaders’</w:t>
            </w:r>
            <w:r>
              <w:t xml:space="preserve"> ability to led in an authorization or democratic style. The </w:t>
            </w:r>
            <w:r w:rsidRPr="00F504AF">
              <w:t xml:space="preserve">belief that great leaders are made, not born. </w:t>
            </w:r>
          </w:p>
          <w:p w14:paraId="127FB26D" w14:textId="77777777" w:rsidR="00BA5B13" w:rsidRDefault="00BA5B13" w:rsidP="009702DF">
            <w:pPr>
              <w:ind w:firstLine="0"/>
            </w:pPr>
          </w:p>
          <w:p w14:paraId="47ECB95E" w14:textId="77777777" w:rsidR="00BA5B13" w:rsidRDefault="00BA5B13" w:rsidP="009702DF">
            <w:pPr>
              <w:ind w:firstLine="0"/>
            </w:pPr>
          </w:p>
        </w:tc>
        <w:tc>
          <w:tcPr>
            <w:tcW w:w="2523" w:type="dxa"/>
            <w:tcBorders>
              <w:top w:val="nil"/>
              <w:left w:val="nil"/>
              <w:bottom w:val="nil"/>
              <w:right w:val="nil"/>
            </w:tcBorders>
          </w:tcPr>
          <w:p w14:paraId="5F9026B6" w14:textId="77777777" w:rsidR="00BA5B13" w:rsidRDefault="00BA5B13" w:rsidP="009702DF">
            <w:pPr>
              <w:pStyle w:val="ListParagraph"/>
              <w:numPr>
                <w:ilvl w:val="0"/>
                <w:numId w:val="15"/>
              </w:numPr>
            </w:pPr>
            <w:r>
              <w:t>Helps build relationships with people.</w:t>
            </w:r>
          </w:p>
          <w:p w14:paraId="3829EC9C" w14:textId="77777777" w:rsidR="00BA5B13" w:rsidRDefault="00BA5B13" w:rsidP="009702DF">
            <w:pPr>
              <w:pStyle w:val="ListParagraph"/>
              <w:numPr>
                <w:ilvl w:val="0"/>
                <w:numId w:val="15"/>
              </w:numPr>
            </w:pPr>
            <w:r>
              <w:t>Effectiveness in organizing the work of the organization.</w:t>
            </w:r>
          </w:p>
          <w:p w14:paraId="3B66E401" w14:textId="77777777" w:rsidR="00BA5B13" w:rsidRDefault="00BA5B13" w:rsidP="009702DF">
            <w:pPr>
              <w:pStyle w:val="ListParagraph"/>
              <w:ind w:firstLine="0"/>
            </w:pPr>
          </w:p>
        </w:tc>
        <w:tc>
          <w:tcPr>
            <w:tcW w:w="2300" w:type="dxa"/>
            <w:tcBorders>
              <w:top w:val="nil"/>
              <w:left w:val="nil"/>
              <w:bottom w:val="nil"/>
              <w:right w:val="nil"/>
            </w:tcBorders>
          </w:tcPr>
          <w:p w14:paraId="7545D134" w14:textId="77777777" w:rsidR="00BA5B13" w:rsidRDefault="00BA5B13" w:rsidP="009702DF">
            <w:pPr>
              <w:pStyle w:val="ListParagraph"/>
              <w:numPr>
                <w:ilvl w:val="0"/>
                <w:numId w:val="14"/>
              </w:numPr>
            </w:pPr>
            <w:r>
              <w:t>Behaviors only account for 15% productivity</w:t>
            </w:r>
          </w:p>
          <w:p w14:paraId="1277A5BD" w14:textId="77777777" w:rsidR="00BA5B13" w:rsidRDefault="00BA5B13" w:rsidP="009702DF">
            <w:pPr>
              <w:pStyle w:val="ListParagraph"/>
              <w:numPr>
                <w:ilvl w:val="0"/>
                <w:numId w:val="14"/>
              </w:numPr>
            </w:pPr>
            <w:r>
              <w:t>Better performers may require supportive leadership</w:t>
            </w:r>
          </w:p>
        </w:tc>
      </w:tr>
      <w:tr w:rsidR="00BA5B13" w14:paraId="126DFBD1" w14:textId="77777777" w:rsidTr="009702DF">
        <w:tc>
          <w:tcPr>
            <w:tcW w:w="2232" w:type="dxa"/>
            <w:tcBorders>
              <w:top w:val="nil"/>
              <w:left w:val="nil"/>
              <w:bottom w:val="single" w:sz="4" w:space="0" w:color="auto"/>
              <w:right w:val="nil"/>
            </w:tcBorders>
          </w:tcPr>
          <w:p w14:paraId="01483840" w14:textId="77777777" w:rsidR="00BA5B13" w:rsidRDefault="00BA5B13" w:rsidP="009702DF">
            <w:pPr>
              <w:ind w:firstLine="0"/>
            </w:pPr>
            <w:r>
              <w:t>Contemporary Leadership Theories</w:t>
            </w:r>
          </w:p>
          <w:p w14:paraId="4AA2A62C" w14:textId="77777777" w:rsidR="00BA5B13" w:rsidRDefault="00BA5B13" w:rsidP="009702DF">
            <w:pPr>
              <w:pStyle w:val="ListParagraph"/>
              <w:numPr>
                <w:ilvl w:val="0"/>
                <w:numId w:val="16"/>
              </w:numPr>
            </w:pPr>
            <w:r>
              <w:t>Foster</w:t>
            </w:r>
          </w:p>
          <w:p w14:paraId="5CCDC54B" w14:textId="77777777" w:rsidR="00BA5B13" w:rsidRPr="006D442E" w:rsidRDefault="00BA5B13" w:rsidP="009702DF">
            <w:pPr>
              <w:pStyle w:val="ListParagraph"/>
              <w:numPr>
                <w:ilvl w:val="0"/>
                <w:numId w:val="16"/>
              </w:numPr>
            </w:pPr>
            <w:r>
              <w:t>1980’s</w:t>
            </w:r>
          </w:p>
        </w:tc>
        <w:tc>
          <w:tcPr>
            <w:tcW w:w="5895" w:type="dxa"/>
            <w:tcBorders>
              <w:top w:val="nil"/>
              <w:left w:val="nil"/>
              <w:bottom w:val="single" w:sz="4" w:space="0" w:color="auto"/>
              <w:right w:val="nil"/>
            </w:tcBorders>
          </w:tcPr>
          <w:p w14:paraId="5D16B559" w14:textId="418622F2" w:rsidR="00BA5B13" w:rsidRDefault="00BA5B13" w:rsidP="009702DF">
            <w:pPr>
              <w:ind w:firstLine="0"/>
            </w:pPr>
            <w:r>
              <w:t xml:space="preserve">Leadership is not based on an individual. Leadership is task specific, leader-member partnership, leader charismatic personality, and environment.  Relationship with leaders and followers (political). Leadership as a special form of power, power is the </w:t>
            </w:r>
            <w:r w:rsidR="00B67A15">
              <w:t>use</w:t>
            </w:r>
            <w:r>
              <w:t xml:space="preserve"> of resources </w:t>
            </w:r>
            <w:r w:rsidR="00B67A15">
              <w:t>to</w:t>
            </w:r>
            <w:r>
              <w:t xml:space="preserve"> achieve valued goals and ends (critical). </w:t>
            </w:r>
          </w:p>
        </w:tc>
        <w:tc>
          <w:tcPr>
            <w:tcW w:w="2523" w:type="dxa"/>
            <w:tcBorders>
              <w:top w:val="nil"/>
              <w:left w:val="nil"/>
              <w:bottom w:val="single" w:sz="4" w:space="0" w:color="auto"/>
              <w:right w:val="nil"/>
            </w:tcBorders>
          </w:tcPr>
          <w:p w14:paraId="4B37EEC6" w14:textId="3DFD01BD" w:rsidR="00BA5B13" w:rsidRDefault="00BA5B13" w:rsidP="009702DF">
            <w:pPr>
              <w:pStyle w:val="ListParagraph"/>
              <w:numPr>
                <w:ilvl w:val="0"/>
                <w:numId w:val="17"/>
              </w:numPr>
            </w:pPr>
            <w:r>
              <w:t xml:space="preserve">Encourages leaders to </w:t>
            </w:r>
            <w:r w:rsidR="00B67A15">
              <w:t>use</w:t>
            </w:r>
            <w:r>
              <w:t xml:space="preserve"> social/emotional intelligence.  </w:t>
            </w:r>
          </w:p>
          <w:p w14:paraId="3BCFFACC" w14:textId="77777777" w:rsidR="00BA5B13" w:rsidRDefault="00BA5B13" w:rsidP="009702DF">
            <w:pPr>
              <w:pStyle w:val="ListParagraph"/>
              <w:numPr>
                <w:ilvl w:val="0"/>
                <w:numId w:val="17"/>
              </w:numPr>
            </w:pPr>
            <w:r>
              <w:t>Democratic less threating work environment.</w:t>
            </w:r>
          </w:p>
        </w:tc>
        <w:tc>
          <w:tcPr>
            <w:tcW w:w="2300" w:type="dxa"/>
            <w:tcBorders>
              <w:top w:val="nil"/>
              <w:left w:val="nil"/>
              <w:bottom w:val="single" w:sz="4" w:space="0" w:color="auto"/>
              <w:right w:val="nil"/>
            </w:tcBorders>
          </w:tcPr>
          <w:p w14:paraId="34D527EC" w14:textId="77777777" w:rsidR="00BA5B13" w:rsidRDefault="00BA5B13" w:rsidP="009702DF">
            <w:pPr>
              <w:pStyle w:val="ListParagraph"/>
              <w:numPr>
                <w:ilvl w:val="0"/>
                <w:numId w:val="17"/>
              </w:numPr>
            </w:pPr>
            <w:r>
              <w:t>Place high need on personality trait</w:t>
            </w:r>
          </w:p>
          <w:p w14:paraId="70694AF8" w14:textId="77777777" w:rsidR="00BA5B13" w:rsidRDefault="00BA5B13" w:rsidP="009702DF">
            <w:pPr>
              <w:pStyle w:val="ListParagraph"/>
              <w:numPr>
                <w:ilvl w:val="0"/>
                <w:numId w:val="17"/>
              </w:numPr>
            </w:pPr>
            <w:r>
              <w:t xml:space="preserve">Practical need for hierarchy </w:t>
            </w:r>
          </w:p>
        </w:tc>
      </w:tr>
    </w:tbl>
    <w:p w14:paraId="2752E6E2" w14:textId="77777777" w:rsidR="00BA5B13" w:rsidRDefault="00BA5B13" w:rsidP="00C24FF7">
      <w:pPr>
        <w:ind w:firstLine="0"/>
        <w:rPr>
          <w:b/>
        </w:rPr>
        <w:sectPr w:rsidR="00BA5B13" w:rsidSect="00BA5B13">
          <w:pgSz w:w="15840" w:h="12240" w:orient="landscape"/>
          <w:pgMar w:top="1440" w:right="1440" w:bottom="1440" w:left="1440" w:header="720" w:footer="720" w:gutter="0"/>
          <w:cols w:space="720"/>
          <w:docGrid w:linePitch="360"/>
        </w:sectPr>
      </w:pPr>
    </w:p>
    <w:p w14:paraId="7FDFE605" w14:textId="6D2913E8" w:rsidR="00C24FF7" w:rsidRDefault="00C24FF7" w:rsidP="00C24FF7">
      <w:pPr>
        <w:ind w:firstLine="0"/>
        <w:rPr>
          <w:b/>
        </w:rPr>
      </w:pPr>
      <w:r w:rsidRPr="002F6CC3">
        <w:rPr>
          <w:b/>
        </w:rPr>
        <w:t>Contemporary Leadership Theory</w:t>
      </w:r>
    </w:p>
    <w:p w14:paraId="3C98B483" w14:textId="289E96D7" w:rsidR="00A039F6" w:rsidRDefault="00BB3BCF" w:rsidP="00A039F6">
      <w:r>
        <w:t>CLT is the result from theoretica</w:t>
      </w:r>
      <w:r w:rsidR="00FC7112">
        <w:t>l evolution of leadership</w:t>
      </w:r>
      <w:r w:rsidRPr="00B3275F">
        <w:t>.</w:t>
      </w:r>
      <w:r w:rsidR="00B3275F" w:rsidRPr="00B3275F">
        <w:t xml:space="preserve"> </w:t>
      </w:r>
      <w:r w:rsidR="009808E4" w:rsidRPr="00B3275F">
        <w:rPr>
          <w:color w:val="222222"/>
          <w:shd w:val="clear" w:color="auto" w:fill="FFFFFF"/>
        </w:rPr>
        <w:t>A change in thinking</w:t>
      </w:r>
      <w:r w:rsidR="00B3275F" w:rsidRPr="00B3275F">
        <w:rPr>
          <w:color w:val="222222"/>
          <w:shd w:val="clear" w:color="auto" w:fill="FFFFFF"/>
        </w:rPr>
        <w:t xml:space="preserve"> from the heroic</w:t>
      </w:r>
      <w:r w:rsidR="00B3275F">
        <w:rPr>
          <w:color w:val="222222"/>
          <w:shd w:val="clear" w:color="auto" w:fill="FFFFFF"/>
        </w:rPr>
        <w:t xml:space="preserve"> charismatic leader with their faithful followers to leadership practices infused </w:t>
      </w:r>
      <w:r w:rsidR="003E40A0">
        <w:rPr>
          <w:color w:val="222222"/>
          <w:shd w:val="clear" w:color="auto" w:fill="FFFFFF"/>
        </w:rPr>
        <w:t xml:space="preserve">with </w:t>
      </w:r>
      <w:r w:rsidR="003E40A0" w:rsidRPr="00B3275F">
        <w:rPr>
          <w:color w:val="222222"/>
          <w:shd w:val="clear" w:color="auto" w:fill="FFFFFF"/>
        </w:rPr>
        <w:t>collaboration</w:t>
      </w:r>
      <w:r w:rsidR="00B3275F" w:rsidRPr="00B3275F">
        <w:rPr>
          <w:color w:val="222222"/>
          <w:shd w:val="clear" w:color="auto" w:fill="FFFFFF"/>
        </w:rPr>
        <w:t>, shared responsibility</w:t>
      </w:r>
      <w:r w:rsidR="00B3275F">
        <w:rPr>
          <w:color w:val="222222"/>
          <w:shd w:val="clear" w:color="auto" w:fill="FFFFFF"/>
        </w:rPr>
        <w:t xml:space="preserve">, open dialogue, </w:t>
      </w:r>
      <w:r w:rsidR="00B3275F" w:rsidRPr="00B3275F">
        <w:rPr>
          <w:color w:val="222222"/>
          <w:shd w:val="clear" w:color="auto" w:fill="FFFFFF"/>
        </w:rPr>
        <w:t>and distribution of power</w:t>
      </w:r>
      <w:r w:rsidR="00B3275F">
        <w:rPr>
          <w:color w:val="222222"/>
          <w:shd w:val="clear" w:color="auto" w:fill="FFFFFF"/>
        </w:rPr>
        <w:t xml:space="preserve">. </w:t>
      </w:r>
      <w:r w:rsidR="00B3275F" w:rsidRPr="00B3275F">
        <w:rPr>
          <w:color w:val="222222"/>
          <w:shd w:val="clear" w:color="auto" w:fill="FFFFFF"/>
        </w:rPr>
        <w:t xml:space="preserve"> </w:t>
      </w:r>
      <w:r w:rsidR="00D83D97">
        <w:t xml:space="preserve">Komives and Dugan </w:t>
      </w:r>
      <w:r w:rsidR="00D83D97" w:rsidRPr="00D83D97">
        <w:t>(2010</w:t>
      </w:r>
      <w:r w:rsidR="00B3275F">
        <w:t>, p.111</w:t>
      </w:r>
      <w:r w:rsidR="00D83D97" w:rsidRPr="00D83D97">
        <w:t>)</w:t>
      </w:r>
      <w:r w:rsidR="00D83D97">
        <w:t xml:space="preserve"> state</w:t>
      </w:r>
      <w:r w:rsidR="00E5089A">
        <w:t>s</w:t>
      </w:r>
      <w:r w:rsidR="00D83D97">
        <w:t xml:space="preserve">, “these theories reframe leadership as a dynamic and reciprocal process between people pursuing a common goal.” </w:t>
      </w:r>
      <w:r w:rsidR="00D83D97" w:rsidRPr="00D83D97">
        <w:t xml:space="preserve"> </w:t>
      </w:r>
      <w:r>
        <w:t xml:space="preserve">CLT can be </w:t>
      </w:r>
      <w:r w:rsidR="00A039F6">
        <w:t>interpreted</w:t>
      </w:r>
      <w:r>
        <w:t xml:space="preserve"> as </w:t>
      </w:r>
      <w:r w:rsidR="00A039F6">
        <w:t>theories in</w:t>
      </w:r>
      <w:r w:rsidR="00304BFC">
        <w:t xml:space="preserve"> leadership that place</w:t>
      </w:r>
      <w:r>
        <w:t xml:space="preserve"> greater focus on social purpose</w:t>
      </w:r>
      <w:r w:rsidR="00872814">
        <w:t xml:space="preserve"> </w:t>
      </w:r>
      <w:r>
        <w:t>and moral discourse</w:t>
      </w:r>
      <w:r w:rsidR="00872814">
        <w:t xml:space="preserve"> with followers</w:t>
      </w:r>
      <w:r w:rsidR="00FC7112">
        <w:t xml:space="preserve"> (</w:t>
      </w:r>
      <w:r w:rsidR="00D1144C" w:rsidRPr="00AB1A8C">
        <w:rPr>
          <w:color w:val="222222"/>
          <w:shd w:val="clear" w:color="auto" w:fill="FFFFFF"/>
        </w:rPr>
        <w:t>DeRue</w:t>
      </w:r>
      <w:r w:rsidR="00D1144C">
        <w:rPr>
          <w:color w:val="222222"/>
          <w:shd w:val="clear" w:color="auto" w:fill="FFFFFF"/>
        </w:rPr>
        <w:t xml:space="preserve"> </w:t>
      </w:r>
      <w:r w:rsidR="00D1144C" w:rsidRPr="00AB1A8C">
        <w:rPr>
          <w:color w:val="222222"/>
          <w:shd w:val="clear" w:color="auto" w:fill="FFFFFF"/>
        </w:rPr>
        <w:t>&amp; Ashford,</w:t>
      </w:r>
      <w:r w:rsidR="00D1144C">
        <w:rPr>
          <w:color w:val="222222"/>
          <w:shd w:val="clear" w:color="auto" w:fill="FFFFFF"/>
        </w:rPr>
        <w:t xml:space="preserve"> 2010; </w:t>
      </w:r>
      <w:r w:rsidR="00D1144C" w:rsidRPr="003B49A1">
        <w:rPr>
          <w:color w:val="222222"/>
          <w:shd w:val="clear" w:color="auto" w:fill="FFFFFF"/>
        </w:rPr>
        <w:t>Spector, 2014</w:t>
      </w:r>
      <w:r w:rsidR="00872814" w:rsidRPr="00AB1A8C">
        <w:rPr>
          <w:color w:val="222222"/>
          <w:shd w:val="clear" w:color="auto" w:fill="FFFFFF"/>
        </w:rPr>
        <w:t>)</w:t>
      </w:r>
      <w:r w:rsidR="009808E4">
        <w:t>. It is a</w:t>
      </w:r>
      <w:r>
        <w:t xml:space="preserve"> </w:t>
      </w:r>
      <w:r w:rsidR="00A039F6">
        <w:t>shift</w:t>
      </w:r>
      <w:r>
        <w:t xml:space="preserve"> away from </w:t>
      </w:r>
      <w:r w:rsidR="00A039F6">
        <w:t>traditional leadership</w:t>
      </w:r>
      <w:r>
        <w:t xml:space="preserve"> </w:t>
      </w:r>
      <w:r w:rsidR="00A039F6">
        <w:t>theories</w:t>
      </w:r>
      <w:r>
        <w:t xml:space="preserve"> that encompass sole authority, </w:t>
      </w:r>
      <w:r w:rsidR="00A039F6">
        <w:t xml:space="preserve">individual traits, </w:t>
      </w:r>
      <w:r>
        <w:t xml:space="preserve">management and production. </w:t>
      </w:r>
      <w:r w:rsidR="00956ACB" w:rsidRPr="00956ACB">
        <w:t>C</w:t>
      </w:r>
      <w:r>
        <w:t xml:space="preserve">LT </w:t>
      </w:r>
      <w:r w:rsidR="00FC7112">
        <w:t>takes into consideration society norms, open systems, dialogue</w:t>
      </w:r>
      <w:r w:rsidR="009808E4">
        <w:t>,</w:t>
      </w:r>
      <w:r w:rsidR="00FC7112">
        <w:t xml:space="preserve"> and systems structures</w:t>
      </w:r>
      <w:r w:rsidR="00D1144C">
        <w:t xml:space="preserve"> </w:t>
      </w:r>
      <w:r w:rsidR="00E5089A" w:rsidRPr="00E5089A">
        <w:t>(</w:t>
      </w:r>
      <w:r w:rsidR="00D1144C">
        <w:t xml:space="preserve">Komives &amp; Dugan, </w:t>
      </w:r>
      <w:r w:rsidR="00D1144C" w:rsidRPr="00D83D97">
        <w:t>2010)</w:t>
      </w:r>
      <w:r w:rsidR="00FC7112">
        <w:t xml:space="preserve">. </w:t>
      </w:r>
    </w:p>
    <w:p w14:paraId="291B356B" w14:textId="5CFC7153" w:rsidR="006B2737" w:rsidRDefault="00A039F6" w:rsidP="00FC7112">
      <w:r>
        <w:t>There are a multitude of theories that are in CLT</w:t>
      </w:r>
      <w:r w:rsidR="00B3275F">
        <w:t>’s</w:t>
      </w:r>
      <w:r>
        <w:t>. Table 2 is an illustration of the predominant theories that are discussed in education</w:t>
      </w:r>
      <w:r w:rsidR="00FC7112">
        <w:t>al</w:t>
      </w:r>
      <w:r>
        <w:t xml:space="preserve"> leadership</w:t>
      </w:r>
      <w:r w:rsidR="00D1144C">
        <w:t xml:space="preserve"> </w:t>
      </w:r>
      <w:r>
        <w:t>(</w:t>
      </w:r>
      <w:r w:rsidR="00482DFB">
        <w:t>Avolio</w:t>
      </w:r>
      <w:r w:rsidR="00D7068D">
        <w:t xml:space="preserve">, </w:t>
      </w:r>
      <w:r w:rsidR="00482DFB" w:rsidRPr="003061DC">
        <w:t>Wa</w:t>
      </w:r>
      <w:r w:rsidR="00D7068D">
        <w:t xml:space="preserve">lumbwa, &amp; Weber, </w:t>
      </w:r>
      <w:r w:rsidR="00482DFB" w:rsidRPr="003061DC">
        <w:t>2009</w:t>
      </w:r>
      <w:r w:rsidR="00D7068D">
        <w:t xml:space="preserve">; </w:t>
      </w:r>
      <w:r w:rsidR="00D7068D" w:rsidRPr="00D7068D">
        <w:t>Bush</w:t>
      </w:r>
      <w:r w:rsidR="00D7068D">
        <w:t xml:space="preserve"> </w:t>
      </w:r>
      <w:r w:rsidR="00D7068D" w:rsidRPr="00D7068D">
        <w:t>&amp; Glover, 2014</w:t>
      </w:r>
      <w:r w:rsidR="00D7068D">
        <w:t xml:space="preserve">; </w:t>
      </w:r>
      <w:r w:rsidR="00D7068D" w:rsidRPr="003061DC">
        <w:t xml:space="preserve">Leithwood, Jantzi, &amp; Steinbach, </w:t>
      </w:r>
      <w:r w:rsidR="00D7068D">
        <w:t>1</w:t>
      </w:r>
      <w:r w:rsidR="00D7068D" w:rsidRPr="003061DC">
        <w:t>999</w:t>
      </w:r>
      <w:r w:rsidR="00D7068D">
        <w:t xml:space="preserve">; </w:t>
      </w:r>
      <w:r w:rsidR="00D7068D" w:rsidRPr="00D7068D">
        <w:t>Northouse, 2016</w:t>
      </w:r>
      <w:r w:rsidR="00D7068D">
        <w:t xml:space="preserve">; </w:t>
      </w:r>
      <w:r w:rsidR="00D7068D" w:rsidRPr="003061DC">
        <w:t>Spillane, Halverson, &amp; Diamond, 2004</w:t>
      </w:r>
      <w:r w:rsidR="00D7068D" w:rsidRPr="00D7068D">
        <w:t xml:space="preserve">). </w:t>
      </w:r>
      <w:r>
        <w:t xml:space="preserve"> </w:t>
      </w:r>
      <w:r w:rsidR="00465E46">
        <w:t>Although</w:t>
      </w:r>
      <w:r>
        <w:t xml:space="preserve"> the theories appear to be different, they generally share fundamental themes.</w:t>
      </w:r>
      <w:r w:rsidR="00465E46">
        <w:t xml:space="preserve"> </w:t>
      </w:r>
      <w:r>
        <w:t xml:space="preserve">The common </w:t>
      </w:r>
      <w:r w:rsidR="00465E46">
        <w:t>themes include importance of self-awareness, social responsibility, and moral and ethical leadership</w:t>
      </w:r>
      <w:r w:rsidR="00FC7112">
        <w:t xml:space="preserve"> (</w:t>
      </w:r>
      <w:bookmarkStart w:id="3" w:name="_Hlk478658783"/>
      <w:r w:rsidR="00D7068D" w:rsidRPr="00D7068D">
        <w:t>Spector, 2014).</w:t>
      </w:r>
      <w:bookmarkEnd w:id="3"/>
      <w:r w:rsidR="00D7068D">
        <w:t xml:space="preserve"> </w:t>
      </w:r>
    </w:p>
    <w:p w14:paraId="59A847D1" w14:textId="2E6782AB" w:rsidR="00FC7112" w:rsidRDefault="00D7068D" w:rsidP="00FC7112">
      <w:pPr>
        <w:rPr>
          <w:color w:val="222222"/>
          <w:shd w:val="clear" w:color="auto" w:fill="FFFFFF"/>
        </w:rPr>
      </w:pPr>
      <w:r>
        <w:t>W</w:t>
      </w:r>
      <w:r w:rsidR="00FC7112" w:rsidRPr="00FC7112">
        <w:rPr>
          <w:bCs/>
        </w:rPr>
        <w:t xml:space="preserve">ith the </w:t>
      </w:r>
      <w:r w:rsidR="009808E4">
        <w:rPr>
          <w:bCs/>
        </w:rPr>
        <w:t xml:space="preserve">predominant theories for CLT developed and encouraged </w:t>
      </w:r>
      <w:r w:rsidR="006B2737">
        <w:rPr>
          <w:bCs/>
        </w:rPr>
        <w:t xml:space="preserve">as </w:t>
      </w:r>
      <w:r w:rsidR="00B3275F">
        <w:rPr>
          <w:bCs/>
        </w:rPr>
        <w:t>models</w:t>
      </w:r>
      <w:r w:rsidR="006B2737">
        <w:rPr>
          <w:bCs/>
        </w:rPr>
        <w:t xml:space="preserve"> for school leaders, </w:t>
      </w:r>
      <w:r>
        <w:rPr>
          <w:bCs/>
        </w:rPr>
        <w:t xml:space="preserve">less is </w:t>
      </w:r>
      <w:r w:rsidR="0087505F">
        <w:rPr>
          <w:bCs/>
        </w:rPr>
        <w:t xml:space="preserve">agreed-upon on what </w:t>
      </w:r>
      <w:r>
        <w:rPr>
          <w:bCs/>
        </w:rPr>
        <w:t>CLT’</w:t>
      </w:r>
      <w:r w:rsidR="0087505F">
        <w:rPr>
          <w:bCs/>
        </w:rPr>
        <w:t xml:space="preserve">s </w:t>
      </w:r>
      <w:r>
        <w:rPr>
          <w:bCs/>
        </w:rPr>
        <w:t xml:space="preserve">have a greater impact </w:t>
      </w:r>
      <w:r w:rsidR="0087505F">
        <w:rPr>
          <w:bCs/>
        </w:rPr>
        <w:t xml:space="preserve">to foster </w:t>
      </w:r>
      <w:r w:rsidR="00FC7112" w:rsidRPr="00FC7112">
        <w:rPr>
          <w:bCs/>
        </w:rPr>
        <w:t xml:space="preserve">systemic change with </w:t>
      </w:r>
      <w:r w:rsidR="00983B24">
        <w:rPr>
          <w:bCs/>
        </w:rPr>
        <w:t xml:space="preserve">implementing a </w:t>
      </w:r>
      <w:r w:rsidR="00FC7112" w:rsidRPr="00FC7112">
        <w:rPr>
          <w:bCs/>
        </w:rPr>
        <w:t>schoolwide</w:t>
      </w:r>
      <w:r w:rsidR="00983B24">
        <w:rPr>
          <w:bCs/>
        </w:rPr>
        <w:t xml:space="preserve"> reading initiative</w:t>
      </w:r>
      <w:r w:rsidR="00FC7112" w:rsidRPr="00FC7112">
        <w:rPr>
          <w:bCs/>
        </w:rPr>
        <w:t xml:space="preserve">.  </w:t>
      </w:r>
      <w:r w:rsidR="006B2737">
        <w:rPr>
          <w:bCs/>
        </w:rPr>
        <w:t xml:space="preserve">As noted earlier, systemic changes </w:t>
      </w:r>
      <w:r w:rsidR="00B3275F">
        <w:rPr>
          <w:bCs/>
        </w:rPr>
        <w:t>require</w:t>
      </w:r>
      <w:r w:rsidR="006B2737">
        <w:rPr>
          <w:bCs/>
        </w:rPr>
        <w:t xml:space="preserve"> a leader who understands the </w:t>
      </w:r>
      <w:r w:rsidR="006B2737">
        <w:rPr>
          <w:color w:val="222222"/>
          <w:shd w:val="clear" w:color="auto" w:fill="FFFFFF"/>
        </w:rPr>
        <w:t xml:space="preserve">restructuring of standard operational procedures (work norms and school values) within a school building. In table 2, the leadership model that supports the characteristics of systemic change is </w:t>
      </w:r>
      <w:r w:rsidR="009808E4">
        <w:rPr>
          <w:color w:val="222222"/>
          <w:shd w:val="clear" w:color="auto" w:fill="FFFFFF"/>
        </w:rPr>
        <w:t xml:space="preserve">DL. </w:t>
      </w:r>
      <w:r w:rsidR="006B2737">
        <w:rPr>
          <w:color w:val="222222"/>
          <w:shd w:val="clear" w:color="auto" w:fill="FFFFFF"/>
        </w:rPr>
        <w:t>DL</w:t>
      </w:r>
      <w:r w:rsidR="009808E4">
        <w:rPr>
          <w:color w:val="222222"/>
          <w:shd w:val="clear" w:color="auto" w:fill="FFFFFF"/>
        </w:rPr>
        <w:t xml:space="preserve"> encourages a pos</w:t>
      </w:r>
      <w:r w:rsidR="00983B24">
        <w:rPr>
          <w:color w:val="222222"/>
          <w:shd w:val="clear" w:color="auto" w:fill="FFFFFF"/>
        </w:rPr>
        <w:t xml:space="preserve">itive </w:t>
      </w:r>
      <w:r w:rsidR="009808E4">
        <w:rPr>
          <w:color w:val="222222"/>
          <w:shd w:val="clear" w:color="auto" w:fill="FFFFFF"/>
        </w:rPr>
        <w:t xml:space="preserve">school culture, solicits buy-in from staff, and builds leadership capability within the staff. The characteristics of DL </w:t>
      </w:r>
      <w:r w:rsidR="006B2737">
        <w:t xml:space="preserve">lends well to </w:t>
      </w:r>
      <w:r w:rsidR="00DF0451">
        <w:t>nurturing</w:t>
      </w:r>
      <w:r w:rsidR="006B2737">
        <w:t xml:space="preserve"> </w:t>
      </w:r>
      <w:r w:rsidR="009808E4">
        <w:t>systemic change to adopt schoolwide</w:t>
      </w:r>
      <w:r w:rsidR="00983B24">
        <w:t xml:space="preserve"> </w:t>
      </w:r>
      <w:r w:rsidR="009808E4">
        <w:t>initiative</w:t>
      </w:r>
      <w:r w:rsidR="00983B24">
        <w:t>s</w:t>
      </w:r>
      <w:r w:rsidR="009808E4">
        <w:t xml:space="preserve"> </w:t>
      </w:r>
      <w:r w:rsidR="004A46FD">
        <w:t>(</w:t>
      </w:r>
      <w:r w:rsidR="004A46FD" w:rsidRPr="00FE3D19">
        <w:rPr>
          <w:color w:val="222222"/>
          <w:shd w:val="clear" w:color="auto" w:fill="FFFFFF"/>
        </w:rPr>
        <w:t>Klingner, Boardman, &amp; McMaster, 2013).</w:t>
      </w:r>
    </w:p>
    <w:p w14:paraId="021E265B" w14:textId="77777777" w:rsidR="00BA5B13" w:rsidRDefault="00BA5B13" w:rsidP="00FC7112">
      <w:pPr>
        <w:rPr>
          <w:color w:val="222222"/>
          <w:shd w:val="clear" w:color="auto" w:fill="FFFFFF"/>
        </w:rPr>
        <w:sectPr w:rsidR="00BA5B13" w:rsidSect="00BA5B13">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9"/>
        <w:gridCol w:w="3082"/>
        <w:gridCol w:w="6299"/>
      </w:tblGrid>
      <w:tr w:rsidR="009A74D8" w14:paraId="7FFFBD93" w14:textId="77777777" w:rsidTr="009A74D8">
        <w:tc>
          <w:tcPr>
            <w:tcW w:w="12510" w:type="dxa"/>
            <w:gridSpan w:val="3"/>
          </w:tcPr>
          <w:p w14:paraId="53C2E1E5" w14:textId="77777777" w:rsidR="009A74D8" w:rsidRDefault="009A74D8" w:rsidP="009702DF">
            <w:pPr>
              <w:ind w:firstLine="0"/>
            </w:pPr>
            <w:r w:rsidRPr="00C43151">
              <w:t>Table 2</w:t>
            </w:r>
          </w:p>
          <w:p w14:paraId="7660F0B8" w14:textId="77777777" w:rsidR="009A74D8" w:rsidRPr="00C43151" w:rsidRDefault="009A74D8" w:rsidP="009702DF">
            <w:pPr>
              <w:ind w:firstLine="0"/>
            </w:pPr>
          </w:p>
        </w:tc>
      </w:tr>
      <w:tr w:rsidR="009A74D8" w14:paraId="788A1B17" w14:textId="77777777" w:rsidTr="009A74D8">
        <w:tc>
          <w:tcPr>
            <w:tcW w:w="12510" w:type="dxa"/>
            <w:gridSpan w:val="3"/>
            <w:tcBorders>
              <w:bottom w:val="single" w:sz="4" w:space="0" w:color="auto"/>
            </w:tcBorders>
          </w:tcPr>
          <w:p w14:paraId="11189EA0" w14:textId="77777777" w:rsidR="009A74D8" w:rsidRPr="00C43151" w:rsidRDefault="009A74D8" w:rsidP="009702DF">
            <w:pPr>
              <w:ind w:firstLine="0"/>
            </w:pPr>
            <w:r w:rsidRPr="00C43151">
              <w:t>Contemporary Leadership Theories</w:t>
            </w:r>
          </w:p>
        </w:tc>
      </w:tr>
      <w:tr w:rsidR="009A74D8" w14:paraId="3A923A1B" w14:textId="77777777" w:rsidTr="009A74D8">
        <w:tc>
          <w:tcPr>
            <w:tcW w:w="3129" w:type="dxa"/>
            <w:tcBorders>
              <w:top w:val="single" w:sz="4" w:space="0" w:color="auto"/>
              <w:bottom w:val="single" w:sz="4" w:space="0" w:color="auto"/>
            </w:tcBorders>
          </w:tcPr>
          <w:p w14:paraId="653E3FAF" w14:textId="77777777" w:rsidR="009A74D8" w:rsidRPr="00C43151" w:rsidRDefault="009A74D8" w:rsidP="00DF0451">
            <w:pPr>
              <w:ind w:firstLine="0"/>
              <w:jc w:val="center"/>
            </w:pPr>
            <w:r w:rsidRPr="00C43151">
              <w:t>Theory</w:t>
            </w:r>
          </w:p>
        </w:tc>
        <w:tc>
          <w:tcPr>
            <w:tcW w:w="3082" w:type="dxa"/>
            <w:tcBorders>
              <w:top w:val="single" w:sz="4" w:space="0" w:color="auto"/>
              <w:bottom w:val="single" w:sz="4" w:space="0" w:color="auto"/>
            </w:tcBorders>
          </w:tcPr>
          <w:p w14:paraId="201E0002" w14:textId="77777777" w:rsidR="009A74D8" w:rsidRPr="00C43151" w:rsidRDefault="009A74D8" w:rsidP="00DF0451">
            <w:pPr>
              <w:ind w:firstLine="0"/>
              <w:jc w:val="center"/>
            </w:pPr>
            <w:r w:rsidRPr="00C43151">
              <w:t>Description</w:t>
            </w:r>
          </w:p>
        </w:tc>
        <w:tc>
          <w:tcPr>
            <w:tcW w:w="6299" w:type="dxa"/>
            <w:tcBorders>
              <w:top w:val="single" w:sz="4" w:space="0" w:color="auto"/>
              <w:bottom w:val="single" w:sz="4" w:space="0" w:color="auto"/>
            </w:tcBorders>
          </w:tcPr>
          <w:p w14:paraId="39F301A0" w14:textId="77777777" w:rsidR="009A74D8" w:rsidRPr="00C43151" w:rsidRDefault="009A74D8" w:rsidP="00DF0451">
            <w:pPr>
              <w:ind w:firstLine="0"/>
              <w:jc w:val="center"/>
            </w:pPr>
            <w:r w:rsidRPr="00C43151">
              <w:t>Strength</w:t>
            </w:r>
          </w:p>
        </w:tc>
      </w:tr>
      <w:tr w:rsidR="009A74D8" w14:paraId="6C75C12B" w14:textId="77777777" w:rsidTr="009A74D8">
        <w:tc>
          <w:tcPr>
            <w:tcW w:w="3129" w:type="dxa"/>
            <w:tcBorders>
              <w:top w:val="single" w:sz="4" w:space="0" w:color="auto"/>
            </w:tcBorders>
          </w:tcPr>
          <w:p w14:paraId="16CBF5A1" w14:textId="77777777" w:rsidR="009A74D8" w:rsidRPr="00C43151" w:rsidRDefault="009A74D8" w:rsidP="009702DF">
            <w:pPr>
              <w:ind w:firstLine="0"/>
            </w:pPr>
            <w:r w:rsidRPr="00C43151">
              <w:t>Transformational Leadership</w:t>
            </w:r>
          </w:p>
          <w:p w14:paraId="299AD078" w14:textId="77777777" w:rsidR="009A74D8" w:rsidRPr="00C43151" w:rsidRDefault="009A74D8" w:rsidP="009A74D8">
            <w:pPr>
              <w:pStyle w:val="ListParagraph"/>
              <w:numPr>
                <w:ilvl w:val="0"/>
                <w:numId w:val="19"/>
              </w:numPr>
            </w:pPr>
            <w:r w:rsidRPr="00C43151">
              <w:t>James V. Downton</w:t>
            </w:r>
          </w:p>
          <w:p w14:paraId="333C612A" w14:textId="77777777" w:rsidR="009A74D8" w:rsidRPr="00C43151" w:rsidRDefault="009A74D8" w:rsidP="009A74D8">
            <w:pPr>
              <w:pStyle w:val="ListParagraph"/>
              <w:numPr>
                <w:ilvl w:val="0"/>
                <w:numId w:val="19"/>
              </w:numPr>
            </w:pPr>
            <w:r w:rsidRPr="00C43151">
              <w:t>James Burns</w:t>
            </w:r>
          </w:p>
          <w:p w14:paraId="2E684C5E" w14:textId="77777777" w:rsidR="009A74D8" w:rsidRPr="00C43151" w:rsidRDefault="009A74D8" w:rsidP="009A74D8">
            <w:pPr>
              <w:pStyle w:val="ListParagraph"/>
              <w:numPr>
                <w:ilvl w:val="0"/>
                <w:numId w:val="18"/>
              </w:numPr>
            </w:pPr>
            <w:r w:rsidRPr="00C43151">
              <w:t>Bernard M. Bass</w:t>
            </w:r>
          </w:p>
        </w:tc>
        <w:tc>
          <w:tcPr>
            <w:tcW w:w="3082" w:type="dxa"/>
            <w:tcBorders>
              <w:top w:val="single" w:sz="4" w:space="0" w:color="auto"/>
            </w:tcBorders>
          </w:tcPr>
          <w:p w14:paraId="72469041" w14:textId="77777777" w:rsidR="009A74D8" w:rsidRPr="00C43151" w:rsidRDefault="009A74D8" w:rsidP="009702DF">
            <w:pPr>
              <w:ind w:firstLine="0"/>
            </w:pPr>
            <w:r w:rsidRPr="00C43151">
              <w:t>An approach that changes and transform people by making a connection with their emotions, values, ethics, and standards to increase their motivation. These include aligning the staff sense of identity and self to the mission.</w:t>
            </w:r>
          </w:p>
        </w:tc>
        <w:tc>
          <w:tcPr>
            <w:tcW w:w="6299" w:type="dxa"/>
            <w:tcBorders>
              <w:top w:val="single" w:sz="4" w:space="0" w:color="auto"/>
            </w:tcBorders>
          </w:tcPr>
          <w:p w14:paraId="18191337" w14:textId="77777777" w:rsidR="009A74D8" w:rsidRPr="00C43151" w:rsidRDefault="009A74D8" w:rsidP="009A74D8">
            <w:pPr>
              <w:pStyle w:val="ListParagraph"/>
              <w:numPr>
                <w:ilvl w:val="0"/>
                <w:numId w:val="18"/>
              </w:numPr>
            </w:pPr>
            <w:r w:rsidRPr="00C43151">
              <w:t>Extensive research from several fields.</w:t>
            </w:r>
          </w:p>
          <w:p w14:paraId="1502D35D" w14:textId="77777777" w:rsidR="009A74D8" w:rsidRPr="00C43151" w:rsidRDefault="009A74D8" w:rsidP="009A74D8">
            <w:pPr>
              <w:pStyle w:val="ListParagraph"/>
              <w:numPr>
                <w:ilvl w:val="0"/>
                <w:numId w:val="18"/>
              </w:numPr>
            </w:pPr>
            <w:r w:rsidRPr="00C43151">
              <w:t>Advocating for change aligns with society notion of leadership.</w:t>
            </w:r>
          </w:p>
          <w:p w14:paraId="28735AF9" w14:textId="77777777" w:rsidR="009A74D8" w:rsidRPr="00C43151" w:rsidRDefault="009A74D8" w:rsidP="009A74D8">
            <w:pPr>
              <w:pStyle w:val="ListParagraph"/>
              <w:numPr>
                <w:ilvl w:val="0"/>
                <w:numId w:val="18"/>
              </w:numPr>
            </w:pPr>
            <w:r w:rsidRPr="00C43151">
              <w:t>Emphasis on followers needs, values, and morals.</w:t>
            </w:r>
          </w:p>
        </w:tc>
      </w:tr>
      <w:tr w:rsidR="009A74D8" w14:paraId="79BEA269" w14:textId="77777777" w:rsidTr="009A74D8">
        <w:tc>
          <w:tcPr>
            <w:tcW w:w="3129" w:type="dxa"/>
          </w:tcPr>
          <w:p w14:paraId="7C809018" w14:textId="77777777" w:rsidR="009A74D8" w:rsidRDefault="009A74D8" w:rsidP="009702DF">
            <w:pPr>
              <w:ind w:firstLine="0"/>
            </w:pPr>
          </w:p>
          <w:p w14:paraId="6B24E420" w14:textId="77777777" w:rsidR="009A74D8" w:rsidRPr="00C43151" w:rsidRDefault="009A74D8" w:rsidP="009702DF">
            <w:pPr>
              <w:ind w:firstLine="0"/>
            </w:pPr>
            <w:r w:rsidRPr="00C43151">
              <w:t>Distributive Leadership</w:t>
            </w:r>
          </w:p>
          <w:p w14:paraId="01507FC3" w14:textId="77777777" w:rsidR="009A74D8" w:rsidRPr="00C43151" w:rsidRDefault="009A74D8" w:rsidP="009A74D8">
            <w:pPr>
              <w:pStyle w:val="ListParagraph"/>
              <w:numPr>
                <w:ilvl w:val="0"/>
                <w:numId w:val="23"/>
              </w:numPr>
            </w:pPr>
            <w:r w:rsidRPr="00C43151">
              <w:t>C.A. Gibbs</w:t>
            </w:r>
          </w:p>
          <w:p w14:paraId="0842111E" w14:textId="77777777" w:rsidR="009A74D8" w:rsidRPr="00C43151" w:rsidRDefault="009A74D8" w:rsidP="009A74D8">
            <w:pPr>
              <w:pStyle w:val="ListParagraph"/>
              <w:numPr>
                <w:ilvl w:val="0"/>
                <w:numId w:val="23"/>
              </w:numPr>
            </w:pPr>
            <w:r w:rsidRPr="00C43151">
              <w:t>Edwin Hutchins</w:t>
            </w:r>
          </w:p>
          <w:p w14:paraId="699764FE" w14:textId="77777777" w:rsidR="009A74D8" w:rsidRPr="00C43151" w:rsidRDefault="0095173C" w:rsidP="009A74D8">
            <w:pPr>
              <w:pStyle w:val="ListParagraph"/>
              <w:numPr>
                <w:ilvl w:val="0"/>
                <w:numId w:val="23"/>
              </w:numPr>
            </w:pPr>
            <w:hyperlink r:id="rId9" w:tooltip="Lev Vygotsky" w:history="1">
              <w:r w:rsidR="009A74D8" w:rsidRPr="00C43151">
                <w:rPr>
                  <w:rStyle w:val="Hyperlink"/>
                  <w:color w:val="auto"/>
                  <w:u w:val="none"/>
                </w:rPr>
                <w:t>Lev Vygotsky</w:t>
              </w:r>
            </w:hyperlink>
          </w:p>
          <w:p w14:paraId="700A5959" w14:textId="77777777" w:rsidR="009A74D8" w:rsidRPr="00C43151" w:rsidRDefault="009A74D8" w:rsidP="009702DF">
            <w:pPr>
              <w:pStyle w:val="ListParagraph"/>
              <w:ind w:firstLine="0"/>
            </w:pPr>
          </w:p>
        </w:tc>
        <w:tc>
          <w:tcPr>
            <w:tcW w:w="3082" w:type="dxa"/>
          </w:tcPr>
          <w:p w14:paraId="5812913C" w14:textId="77777777" w:rsidR="009A74D8" w:rsidRDefault="009A74D8" w:rsidP="009702DF">
            <w:pPr>
              <w:ind w:firstLine="0"/>
            </w:pPr>
          </w:p>
          <w:p w14:paraId="5B5A85D5" w14:textId="0441C397" w:rsidR="009A74D8" w:rsidRPr="00C43151" w:rsidRDefault="009A74D8" w:rsidP="009702DF">
            <w:pPr>
              <w:ind w:firstLine="0"/>
            </w:pPr>
            <w:r w:rsidRPr="00C43151">
              <w:t xml:space="preserve">The </w:t>
            </w:r>
            <w:r w:rsidR="00B67A15" w:rsidRPr="00C43151">
              <w:t>leaders’</w:t>
            </w:r>
            <w:r w:rsidRPr="00C43151">
              <w:t xml:space="preserve"> ability to </w:t>
            </w:r>
            <w:r w:rsidR="005853C2" w:rsidRPr="00C43151">
              <w:t>use</w:t>
            </w:r>
            <w:r w:rsidRPr="00C43151">
              <w:t xml:space="preserve"> all staff members by their level of </w:t>
            </w:r>
            <w:r w:rsidR="00B67A15" w:rsidRPr="00C43151">
              <w:t>ability</w:t>
            </w:r>
            <w:r w:rsidRPr="00C43151">
              <w:t xml:space="preserve"> with shared responsibilities of tasks. All staff are equal, working on a common goal. </w:t>
            </w:r>
          </w:p>
        </w:tc>
        <w:tc>
          <w:tcPr>
            <w:tcW w:w="6299" w:type="dxa"/>
          </w:tcPr>
          <w:p w14:paraId="3ACD30D1" w14:textId="77777777" w:rsidR="009A74D8" w:rsidRDefault="009A74D8" w:rsidP="009702DF">
            <w:pPr>
              <w:pStyle w:val="ListParagraph"/>
              <w:ind w:firstLine="0"/>
            </w:pPr>
          </w:p>
          <w:p w14:paraId="6CD6A61A" w14:textId="77777777" w:rsidR="009A74D8" w:rsidRPr="00C43151" w:rsidRDefault="009A74D8" w:rsidP="009A74D8">
            <w:pPr>
              <w:pStyle w:val="ListParagraph"/>
              <w:numPr>
                <w:ilvl w:val="0"/>
                <w:numId w:val="22"/>
              </w:numPr>
            </w:pPr>
            <w:r w:rsidRPr="00C43151">
              <w:t>Helps develop positive building culture.</w:t>
            </w:r>
          </w:p>
          <w:p w14:paraId="01AF2E08" w14:textId="77777777" w:rsidR="009A74D8" w:rsidRPr="00C43151" w:rsidRDefault="009A74D8" w:rsidP="009A74D8">
            <w:pPr>
              <w:pStyle w:val="ListParagraph"/>
              <w:numPr>
                <w:ilvl w:val="0"/>
                <w:numId w:val="22"/>
              </w:numPr>
            </w:pPr>
            <w:r w:rsidRPr="00C43151">
              <w:t>Supports buy-in and ownership with staff.</w:t>
            </w:r>
          </w:p>
          <w:p w14:paraId="3885A2AD" w14:textId="77777777" w:rsidR="009A74D8" w:rsidRPr="00C43151" w:rsidRDefault="009A74D8" w:rsidP="009A74D8">
            <w:pPr>
              <w:pStyle w:val="ListParagraph"/>
              <w:numPr>
                <w:ilvl w:val="0"/>
                <w:numId w:val="22"/>
              </w:numPr>
            </w:pPr>
            <w:r w:rsidRPr="00C43151">
              <w:t>Develops leaders throughout the building.</w:t>
            </w:r>
          </w:p>
        </w:tc>
      </w:tr>
      <w:tr w:rsidR="009A74D8" w14:paraId="0F66BF58" w14:textId="77777777" w:rsidTr="009A74D8">
        <w:tc>
          <w:tcPr>
            <w:tcW w:w="3129" w:type="dxa"/>
          </w:tcPr>
          <w:p w14:paraId="216985A4" w14:textId="77777777" w:rsidR="009A74D8" w:rsidRDefault="009A74D8" w:rsidP="009702DF">
            <w:pPr>
              <w:ind w:firstLine="0"/>
            </w:pPr>
          </w:p>
          <w:p w14:paraId="6838A2D7" w14:textId="77777777" w:rsidR="009A74D8" w:rsidRPr="00C43151" w:rsidRDefault="009A74D8" w:rsidP="009702DF">
            <w:pPr>
              <w:ind w:firstLine="0"/>
            </w:pPr>
            <w:r w:rsidRPr="00C43151">
              <w:t>Shared Leadership</w:t>
            </w:r>
          </w:p>
          <w:p w14:paraId="5FCC1022" w14:textId="77777777" w:rsidR="009A74D8" w:rsidRPr="00C43151" w:rsidRDefault="009A74D8" w:rsidP="009A74D8">
            <w:pPr>
              <w:pStyle w:val="ListParagraph"/>
              <w:numPr>
                <w:ilvl w:val="0"/>
                <w:numId w:val="24"/>
              </w:numPr>
            </w:pPr>
            <w:r w:rsidRPr="00C43151">
              <w:t>Mary Follett</w:t>
            </w:r>
          </w:p>
          <w:p w14:paraId="3293D61F" w14:textId="77777777" w:rsidR="009A74D8" w:rsidRPr="00C43151" w:rsidRDefault="009A74D8" w:rsidP="009702DF">
            <w:pPr>
              <w:pStyle w:val="ListParagraph"/>
              <w:ind w:firstLine="0"/>
            </w:pPr>
          </w:p>
        </w:tc>
        <w:tc>
          <w:tcPr>
            <w:tcW w:w="3082" w:type="dxa"/>
          </w:tcPr>
          <w:p w14:paraId="6C8A4112" w14:textId="77777777" w:rsidR="009A74D8" w:rsidRDefault="009A74D8" w:rsidP="009702DF">
            <w:pPr>
              <w:ind w:firstLine="0"/>
            </w:pPr>
          </w:p>
          <w:p w14:paraId="0EEF3944" w14:textId="77777777" w:rsidR="009A74D8" w:rsidRPr="00C43151" w:rsidRDefault="009A74D8" w:rsidP="009702DF">
            <w:pPr>
              <w:ind w:firstLine="0"/>
            </w:pPr>
            <w:r w:rsidRPr="00C43151">
              <w:t xml:space="preserve">Within teams, each team member works together to accomplish a goal. Leadership is shared and power is directed to all members on the team.  </w:t>
            </w:r>
          </w:p>
        </w:tc>
        <w:tc>
          <w:tcPr>
            <w:tcW w:w="6299" w:type="dxa"/>
          </w:tcPr>
          <w:p w14:paraId="0A74A492" w14:textId="77777777" w:rsidR="009A74D8" w:rsidRDefault="009A74D8" w:rsidP="009702DF">
            <w:pPr>
              <w:pStyle w:val="ListParagraph"/>
              <w:ind w:firstLine="0"/>
            </w:pPr>
          </w:p>
          <w:p w14:paraId="37DA37BA" w14:textId="77777777" w:rsidR="009A74D8" w:rsidRPr="00C43151" w:rsidRDefault="009A74D8" w:rsidP="009A74D8">
            <w:pPr>
              <w:pStyle w:val="ListParagraph"/>
              <w:numPr>
                <w:ilvl w:val="0"/>
                <w:numId w:val="25"/>
              </w:numPr>
            </w:pPr>
            <w:r w:rsidRPr="00C43151">
              <w:t>Teams develop effective practical solutions.</w:t>
            </w:r>
          </w:p>
          <w:p w14:paraId="4998A75F" w14:textId="77777777" w:rsidR="009A74D8" w:rsidRPr="00C43151" w:rsidRDefault="009A74D8" w:rsidP="009A74D8">
            <w:pPr>
              <w:pStyle w:val="ListParagraph"/>
              <w:numPr>
                <w:ilvl w:val="0"/>
                <w:numId w:val="25"/>
              </w:numPr>
            </w:pPr>
            <w:r w:rsidRPr="00C43151">
              <w:t>Fosters better communication and understanding of goals.</w:t>
            </w:r>
          </w:p>
          <w:p w14:paraId="0059C853" w14:textId="77777777" w:rsidR="009A74D8" w:rsidRPr="00C43151" w:rsidRDefault="009A74D8" w:rsidP="009A74D8">
            <w:pPr>
              <w:pStyle w:val="ListParagraph"/>
              <w:numPr>
                <w:ilvl w:val="0"/>
                <w:numId w:val="25"/>
              </w:numPr>
            </w:pPr>
            <w:r w:rsidRPr="00C43151">
              <w:t xml:space="preserve">Teams are empowered and committed to the goal. </w:t>
            </w:r>
          </w:p>
        </w:tc>
      </w:tr>
      <w:tr w:rsidR="009A74D8" w14:paraId="7AF55CEF" w14:textId="77777777" w:rsidTr="009A74D8">
        <w:tc>
          <w:tcPr>
            <w:tcW w:w="3129" w:type="dxa"/>
          </w:tcPr>
          <w:p w14:paraId="73C7465E" w14:textId="77777777" w:rsidR="009A74D8" w:rsidRDefault="009A74D8" w:rsidP="009702DF">
            <w:pPr>
              <w:ind w:firstLine="0"/>
            </w:pPr>
          </w:p>
          <w:p w14:paraId="3EE38395" w14:textId="77777777" w:rsidR="009A74D8" w:rsidRPr="00C43151" w:rsidRDefault="009A74D8" w:rsidP="009702DF">
            <w:pPr>
              <w:ind w:firstLine="0"/>
            </w:pPr>
            <w:r w:rsidRPr="00C43151">
              <w:t>Authentic Leadership</w:t>
            </w:r>
          </w:p>
          <w:p w14:paraId="393BCBB6" w14:textId="77777777" w:rsidR="009A74D8" w:rsidRPr="00C43151" w:rsidRDefault="009A74D8" w:rsidP="009A74D8">
            <w:pPr>
              <w:pStyle w:val="ListParagraph"/>
              <w:numPr>
                <w:ilvl w:val="0"/>
                <w:numId w:val="19"/>
              </w:numPr>
            </w:pPr>
            <w:r w:rsidRPr="00C43151">
              <w:t>James Burns/Bernard Bass</w:t>
            </w:r>
          </w:p>
          <w:p w14:paraId="4602E420" w14:textId="77777777" w:rsidR="009A74D8" w:rsidRPr="00C43151" w:rsidRDefault="009A74D8" w:rsidP="009702DF">
            <w:pPr>
              <w:pStyle w:val="ListParagraph"/>
              <w:ind w:firstLine="0"/>
            </w:pPr>
          </w:p>
        </w:tc>
        <w:tc>
          <w:tcPr>
            <w:tcW w:w="3082" w:type="dxa"/>
          </w:tcPr>
          <w:p w14:paraId="77F685C0" w14:textId="77777777" w:rsidR="009A74D8" w:rsidRDefault="009A74D8" w:rsidP="009702DF">
            <w:pPr>
              <w:ind w:firstLine="0"/>
            </w:pPr>
          </w:p>
          <w:p w14:paraId="477606B1" w14:textId="77777777" w:rsidR="009A74D8" w:rsidRPr="00C43151" w:rsidRDefault="009A74D8" w:rsidP="009702DF">
            <w:pPr>
              <w:ind w:firstLine="0"/>
            </w:pPr>
            <w:r w:rsidRPr="00C43151">
              <w:t xml:space="preserve">Pattern of leader behaviors that fosters ethical and positive environment. Promotes self-awareness and transparency with staff. </w:t>
            </w:r>
          </w:p>
        </w:tc>
        <w:tc>
          <w:tcPr>
            <w:tcW w:w="6299" w:type="dxa"/>
          </w:tcPr>
          <w:p w14:paraId="15EB9C87" w14:textId="77777777" w:rsidR="009A74D8" w:rsidRDefault="009A74D8" w:rsidP="009702DF">
            <w:pPr>
              <w:pStyle w:val="ListParagraph"/>
              <w:ind w:left="765" w:firstLine="0"/>
            </w:pPr>
          </w:p>
          <w:p w14:paraId="0AE0B3EC" w14:textId="77777777" w:rsidR="009A74D8" w:rsidRPr="00C43151" w:rsidRDefault="009A74D8" w:rsidP="009A74D8">
            <w:pPr>
              <w:pStyle w:val="ListParagraph"/>
              <w:numPr>
                <w:ilvl w:val="0"/>
                <w:numId w:val="20"/>
              </w:numPr>
            </w:pPr>
            <w:r w:rsidRPr="00C43151">
              <w:t>Develop a sense of trust in a building</w:t>
            </w:r>
            <w:r>
              <w:t>.</w:t>
            </w:r>
            <w:r w:rsidRPr="00C43151">
              <w:t xml:space="preserve"> </w:t>
            </w:r>
          </w:p>
          <w:p w14:paraId="69632625" w14:textId="77777777" w:rsidR="009A74D8" w:rsidRPr="00C43151" w:rsidRDefault="009A74D8" w:rsidP="009A74D8">
            <w:pPr>
              <w:pStyle w:val="ListParagraph"/>
              <w:numPr>
                <w:ilvl w:val="0"/>
                <w:numId w:val="20"/>
              </w:numPr>
            </w:pPr>
            <w:r w:rsidRPr="00C43151">
              <w:t>Broad guidelines of a moral self-aware individual</w:t>
            </w:r>
            <w:r>
              <w:t>.</w:t>
            </w:r>
          </w:p>
          <w:p w14:paraId="1BBB493D" w14:textId="77777777" w:rsidR="009A74D8" w:rsidRPr="00C43151" w:rsidRDefault="009A74D8" w:rsidP="009A74D8">
            <w:pPr>
              <w:pStyle w:val="ListParagraph"/>
              <w:numPr>
                <w:ilvl w:val="0"/>
                <w:numId w:val="20"/>
              </w:numPr>
            </w:pPr>
            <w:r w:rsidRPr="00C43151">
              <w:t>An explicit and moral dimension</w:t>
            </w:r>
            <w:r>
              <w:t>.</w:t>
            </w:r>
            <w:r w:rsidRPr="00C43151">
              <w:t xml:space="preserve">  </w:t>
            </w:r>
          </w:p>
        </w:tc>
      </w:tr>
      <w:tr w:rsidR="009A74D8" w14:paraId="4DEA7538" w14:textId="77777777" w:rsidTr="009A74D8">
        <w:tc>
          <w:tcPr>
            <w:tcW w:w="3129" w:type="dxa"/>
          </w:tcPr>
          <w:p w14:paraId="31FB2A5F" w14:textId="77777777" w:rsidR="009A74D8" w:rsidRDefault="009A74D8" w:rsidP="009702DF">
            <w:pPr>
              <w:ind w:firstLine="0"/>
            </w:pPr>
          </w:p>
          <w:p w14:paraId="0B954792" w14:textId="77777777" w:rsidR="009A74D8" w:rsidRPr="00C43151" w:rsidRDefault="009A74D8" w:rsidP="009702DF">
            <w:pPr>
              <w:ind w:firstLine="0"/>
            </w:pPr>
            <w:r w:rsidRPr="00C43151">
              <w:t>Servant Leadership</w:t>
            </w:r>
          </w:p>
          <w:p w14:paraId="78E76355" w14:textId="77777777" w:rsidR="009A74D8" w:rsidRPr="00C43151" w:rsidRDefault="009A74D8" w:rsidP="009A74D8">
            <w:pPr>
              <w:pStyle w:val="ListParagraph"/>
              <w:numPr>
                <w:ilvl w:val="0"/>
                <w:numId w:val="21"/>
              </w:numPr>
            </w:pPr>
            <w:r w:rsidRPr="00C43151">
              <w:t>Robert K. Greenleaf</w:t>
            </w:r>
          </w:p>
        </w:tc>
        <w:tc>
          <w:tcPr>
            <w:tcW w:w="3082" w:type="dxa"/>
          </w:tcPr>
          <w:p w14:paraId="5FDAB607" w14:textId="77777777" w:rsidR="009A74D8" w:rsidRDefault="009A74D8" w:rsidP="009702DF">
            <w:pPr>
              <w:ind w:firstLine="0"/>
            </w:pPr>
          </w:p>
          <w:p w14:paraId="64861803" w14:textId="77777777" w:rsidR="009A74D8" w:rsidRPr="00C43151" w:rsidRDefault="009A74D8" w:rsidP="009702DF">
            <w:pPr>
              <w:ind w:firstLine="0"/>
            </w:pPr>
            <w:r w:rsidRPr="00C43151">
              <w:t>Focuses on staff growth, being attentive, and nurturing. Shares power and puts the need of staff first. Determined to help staff develop and perform as highly as possible.</w:t>
            </w:r>
          </w:p>
        </w:tc>
        <w:tc>
          <w:tcPr>
            <w:tcW w:w="6299" w:type="dxa"/>
          </w:tcPr>
          <w:p w14:paraId="07541365" w14:textId="77777777" w:rsidR="009A74D8" w:rsidRDefault="009A74D8" w:rsidP="009702DF">
            <w:pPr>
              <w:pStyle w:val="ListParagraph"/>
              <w:ind w:firstLine="0"/>
            </w:pPr>
          </w:p>
          <w:p w14:paraId="3F78B72C" w14:textId="77777777" w:rsidR="009A74D8" w:rsidRPr="00C43151" w:rsidRDefault="009A74D8" w:rsidP="009A74D8">
            <w:pPr>
              <w:pStyle w:val="ListParagraph"/>
              <w:numPr>
                <w:ilvl w:val="0"/>
                <w:numId w:val="21"/>
              </w:numPr>
            </w:pPr>
            <w:r w:rsidRPr="00C43151">
              <w:t>Altruism is the central component</w:t>
            </w:r>
            <w:r>
              <w:t>.</w:t>
            </w:r>
          </w:p>
          <w:p w14:paraId="1517F6A4" w14:textId="77777777" w:rsidR="009A74D8" w:rsidRPr="00C43151" w:rsidRDefault="009A74D8" w:rsidP="009A74D8">
            <w:pPr>
              <w:pStyle w:val="ListParagraph"/>
              <w:numPr>
                <w:ilvl w:val="0"/>
                <w:numId w:val="21"/>
              </w:numPr>
            </w:pPr>
            <w:r w:rsidRPr="00C43151">
              <w:t>Sha</w:t>
            </w:r>
            <w:r>
              <w:t>re power and influence with all.</w:t>
            </w:r>
          </w:p>
          <w:p w14:paraId="535DBB62" w14:textId="77777777" w:rsidR="009A74D8" w:rsidRPr="00C43151" w:rsidRDefault="009A74D8" w:rsidP="009A74D8">
            <w:pPr>
              <w:pStyle w:val="ListParagraph"/>
              <w:numPr>
                <w:ilvl w:val="0"/>
                <w:numId w:val="21"/>
              </w:numPr>
            </w:pPr>
            <w:r w:rsidRPr="00C43151">
              <w:t>Support staff who are ready for support and empowerment</w:t>
            </w:r>
            <w:r>
              <w:t>.</w:t>
            </w:r>
          </w:p>
        </w:tc>
      </w:tr>
      <w:tr w:rsidR="009A74D8" w14:paraId="327AF65E" w14:textId="77777777" w:rsidTr="009A74D8">
        <w:tc>
          <w:tcPr>
            <w:tcW w:w="3129" w:type="dxa"/>
          </w:tcPr>
          <w:p w14:paraId="369FBE49" w14:textId="77777777" w:rsidR="009A74D8" w:rsidRDefault="009A74D8" w:rsidP="009702DF">
            <w:pPr>
              <w:ind w:firstLine="0"/>
            </w:pPr>
          </w:p>
          <w:p w14:paraId="2953C14D" w14:textId="77777777" w:rsidR="009A74D8" w:rsidRPr="00C43151" w:rsidRDefault="009A74D8" w:rsidP="009702DF">
            <w:pPr>
              <w:ind w:firstLine="0"/>
            </w:pPr>
            <w:r w:rsidRPr="00C43151">
              <w:t>Instructional Leadership</w:t>
            </w:r>
          </w:p>
          <w:p w14:paraId="0D2B6517" w14:textId="77777777" w:rsidR="009A74D8" w:rsidRPr="00C43151" w:rsidRDefault="009A74D8" w:rsidP="009A74D8">
            <w:pPr>
              <w:pStyle w:val="ListParagraph"/>
              <w:numPr>
                <w:ilvl w:val="0"/>
                <w:numId w:val="26"/>
              </w:numPr>
              <w:ind w:left="360" w:firstLine="0"/>
              <w:jc w:val="both"/>
              <w:rPr>
                <w:lang w:val="en"/>
              </w:rPr>
            </w:pPr>
            <w:r w:rsidRPr="00C43151">
              <w:t>James Coleman</w:t>
            </w:r>
          </w:p>
          <w:p w14:paraId="54D1ED15" w14:textId="77777777" w:rsidR="009A74D8" w:rsidRPr="00C43151" w:rsidRDefault="009A74D8" w:rsidP="009A74D8">
            <w:pPr>
              <w:pStyle w:val="ListParagraph"/>
              <w:numPr>
                <w:ilvl w:val="0"/>
                <w:numId w:val="26"/>
              </w:numPr>
              <w:ind w:left="360" w:firstLine="0"/>
              <w:jc w:val="both"/>
              <w:rPr>
                <w:lang w:val="en"/>
              </w:rPr>
            </w:pPr>
            <w:r w:rsidRPr="00C43151">
              <w:rPr>
                <w:lang w:val="en"/>
              </w:rPr>
              <w:t>Larry Lezotte</w:t>
            </w:r>
          </w:p>
          <w:p w14:paraId="148134A5" w14:textId="77777777" w:rsidR="009A74D8" w:rsidRPr="00C43151" w:rsidRDefault="009A74D8" w:rsidP="009A74D8">
            <w:pPr>
              <w:pStyle w:val="ListParagraph"/>
              <w:numPr>
                <w:ilvl w:val="0"/>
                <w:numId w:val="26"/>
              </w:numPr>
              <w:ind w:left="360" w:firstLine="0"/>
              <w:jc w:val="both"/>
              <w:rPr>
                <w:lang w:val="en"/>
              </w:rPr>
            </w:pPr>
            <w:r w:rsidRPr="00C43151">
              <w:t>Wilbur B. Brookover</w:t>
            </w:r>
          </w:p>
          <w:p w14:paraId="3BCD54A4" w14:textId="77777777" w:rsidR="009A74D8" w:rsidRPr="00C43151" w:rsidRDefault="009A74D8" w:rsidP="009A74D8">
            <w:pPr>
              <w:pStyle w:val="ListParagraph"/>
              <w:numPr>
                <w:ilvl w:val="0"/>
                <w:numId w:val="26"/>
              </w:numPr>
            </w:pPr>
            <w:r w:rsidRPr="00C43151">
              <w:t>George Weber</w:t>
            </w:r>
          </w:p>
          <w:p w14:paraId="4F34E1FB" w14:textId="77777777" w:rsidR="009A74D8" w:rsidRPr="00C43151" w:rsidRDefault="009A74D8" w:rsidP="009A74D8">
            <w:pPr>
              <w:pStyle w:val="ListParagraph"/>
              <w:numPr>
                <w:ilvl w:val="0"/>
                <w:numId w:val="26"/>
              </w:numPr>
              <w:jc w:val="both"/>
              <w:rPr>
                <w:lang w:val="en"/>
              </w:rPr>
            </w:pPr>
            <w:r w:rsidRPr="00C43151">
              <w:rPr>
                <w:lang w:val="en"/>
              </w:rPr>
              <w:t>Ronald Edmonds</w:t>
            </w:r>
          </w:p>
          <w:p w14:paraId="3ACE422F" w14:textId="77777777" w:rsidR="009A74D8" w:rsidRPr="00C43151" w:rsidRDefault="009A74D8" w:rsidP="009702DF">
            <w:pPr>
              <w:pStyle w:val="ListParagraph"/>
              <w:ind w:firstLine="0"/>
            </w:pPr>
          </w:p>
        </w:tc>
        <w:tc>
          <w:tcPr>
            <w:tcW w:w="3082" w:type="dxa"/>
          </w:tcPr>
          <w:p w14:paraId="15CDE369" w14:textId="77777777" w:rsidR="009A74D8" w:rsidRDefault="009A74D8" w:rsidP="009702DF">
            <w:pPr>
              <w:ind w:firstLine="0"/>
              <w:rPr>
                <w:color w:val="222222"/>
                <w:shd w:val="clear" w:color="auto" w:fill="FFFFFF"/>
              </w:rPr>
            </w:pPr>
          </w:p>
          <w:p w14:paraId="169A00EC" w14:textId="77777777" w:rsidR="009A74D8" w:rsidRPr="00C43151" w:rsidRDefault="009A74D8" w:rsidP="009702DF">
            <w:pPr>
              <w:ind w:firstLine="0"/>
            </w:pPr>
            <w:r w:rsidRPr="00C43151">
              <w:rPr>
                <w:color w:val="222222"/>
                <w:shd w:val="clear" w:color="auto" w:fill="FFFFFF"/>
              </w:rPr>
              <w:t xml:space="preserve">The managing of functions relating to teaching and learning.  </w:t>
            </w:r>
          </w:p>
        </w:tc>
        <w:tc>
          <w:tcPr>
            <w:tcW w:w="6299" w:type="dxa"/>
          </w:tcPr>
          <w:p w14:paraId="2D22260B" w14:textId="77777777" w:rsidR="009A74D8" w:rsidRDefault="009A74D8" w:rsidP="009702DF">
            <w:pPr>
              <w:pStyle w:val="ListParagraph"/>
              <w:ind w:firstLine="0"/>
            </w:pPr>
          </w:p>
          <w:p w14:paraId="121A3257" w14:textId="77777777" w:rsidR="009A74D8" w:rsidRPr="00C43151" w:rsidRDefault="009A74D8" w:rsidP="009A74D8">
            <w:pPr>
              <w:pStyle w:val="ListParagraph"/>
              <w:numPr>
                <w:ilvl w:val="0"/>
                <w:numId w:val="27"/>
              </w:numPr>
            </w:pPr>
            <w:r w:rsidRPr="00C43151">
              <w:t>Places a focus on student learning</w:t>
            </w:r>
            <w:r>
              <w:t>.</w:t>
            </w:r>
          </w:p>
          <w:p w14:paraId="1209EBE1" w14:textId="77777777" w:rsidR="009A74D8" w:rsidRPr="00C43151" w:rsidRDefault="009A74D8" w:rsidP="009A74D8">
            <w:pPr>
              <w:pStyle w:val="ListParagraph"/>
              <w:numPr>
                <w:ilvl w:val="0"/>
                <w:numId w:val="27"/>
              </w:numPr>
            </w:pPr>
            <w:r w:rsidRPr="00C43151">
              <w:t xml:space="preserve">Focus the leader around </w:t>
            </w:r>
            <w:r w:rsidRPr="00C43151">
              <w:rPr>
                <w:color w:val="000000"/>
                <w:shd w:val="clear" w:color="auto" w:fill="FFFFFF"/>
              </w:rPr>
              <w:t>compliance</w:t>
            </w:r>
            <w:r>
              <w:rPr>
                <w:color w:val="000000"/>
                <w:shd w:val="clear" w:color="auto" w:fill="FFFFFF"/>
              </w:rPr>
              <w:t>.</w:t>
            </w:r>
          </w:p>
          <w:p w14:paraId="21AADA07" w14:textId="77777777" w:rsidR="009A74D8" w:rsidRPr="00C43151" w:rsidRDefault="009A74D8" w:rsidP="009A74D8">
            <w:pPr>
              <w:pStyle w:val="ListParagraph"/>
              <w:numPr>
                <w:ilvl w:val="0"/>
                <w:numId w:val="27"/>
              </w:numPr>
            </w:pPr>
            <w:r w:rsidRPr="00C43151">
              <w:t>Offers quality indicators of successful school leaders</w:t>
            </w:r>
            <w:r>
              <w:t>.</w:t>
            </w:r>
          </w:p>
        </w:tc>
      </w:tr>
      <w:tr w:rsidR="009A74D8" w14:paraId="0BC2C98E" w14:textId="77777777" w:rsidTr="009A74D8">
        <w:tc>
          <w:tcPr>
            <w:tcW w:w="3129" w:type="dxa"/>
            <w:tcBorders>
              <w:bottom w:val="single" w:sz="4" w:space="0" w:color="auto"/>
            </w:tcBorders>
          </w:tcPr>
          <w:p w14:paraId="324A33FD" w14:textId="77777777" w:rsidR="009A74D8" w:rsidRDefault="009A74D8" w:rsidP="009702DF">
            <w:pPr>
              <w:ind w:firstLine="0"/>
            </w:pPr>
          </w:p>
          <w:p w14:paraId="63B94175" w14:textId="77777777" w:rsidR="009A74D8" w:rsidRPr="00C43151" w:rsidRDefault="009A74D8" w:rsidP="009702DF">
            <w:pPr>
              <w:ind w:firstLine="0"/>
            </w:pPr>
            <w:r w:rsidRPr="00C43151">
              <w:t>Cultural Leadership</w:t>
            </w:r>
          </w:p>
          <w:p w14:paraId="55110975" w14:textId="77777777" w:rsidR="009A74D8" w:rsidRPr="00C43151" w:rsidRDefault="009A74D8" w:rsidP="009A74D8">
            <w:pPr>
              <w:pStyle w:val="ListParagraph"/>
              <w:numPr>
                <w:ilvl w:val="0"/>
                <w:numId w:val="29"/>
              </w:numPr>
            </w:pPr>
            <w:r w:rsidRPr="00C43151">
              <w:rPr>
                <w:bCs/>
              </w:rPr>
              <w:t>Gerard Hofstede</w:t>
            </w:r>
            <w:r w:rsidRPr="00C43151">
              <w:t xml:space="preserve"> </w:t>
            </w:r>
          </w:p>
          <w:p w14:paraId="09A4B32F" w14:textId="77777777" w:rsidR="009A74D8" w:rsidRPr="00C43151" w:rsidRDefault="009A74D8" w:rsidP="009A74D8">
            <w:pPr>
              <w:pStyle w:val="ListParagraph"/>
              <w:numPr>
                <w:ilvl w:val="0"/>
                <w:numId w:val="29"/>
              </w:numPr>
            </w:pPr>
            <w:r w:rsidRPr="00C43151">
              <w:t>Robert Lord and others</w:t>
            </w:r>
          </w:p>
        </w:tc>
        <w:tc>
          <w:tcPr>
            <w:tcW w:w="3082" w:type="dxa"/>
            <w:tcBorders>
              <w:bottom w:val="single" w:sz="4" w:space="0" w:color="auto"/>
            </w:tcBorders>
          </w:tcPr>
          <w:p w14:paraId="0E7AD836" w14:textId="77777777" w:rsidR="009A74D8" w:rsidRDefault="009A74D8" w:rsidP="009702DF">
            <w:pPr>
              <w:ind w:firstLine="0"/>
            </w:pPr>
          </w:p>
          <w:p w14:paraId="19C543B2" w14:textId="77777777" w:rsidR="009A74D8" w:rsidRPr="00C43151" w:rsidRDefault="009A74D8" w:rsidP="009702DF">
            <w:pPr>
              <w:ind w:firstLine="0"/>
            </w:pPr>
            <w:r w:rsidRPr="00C43151">
              <w:t xml:space="preserve">Awareness of effectively communicating with cultures in the building. Understanding how cultures are interconnected with staff, students, parents, and the community. </w:t>
            </w:r>
          </w:p>
        </w:tc>
        <w:tc>
          <w:tcPr>
            <w:tcW w:w="6299" w:type="dxa"/>
            <w:tcBorders>
              <w:bottom w:val="single" w:sz="4" w:space="0" w:color="auto"/>
            </w:tcBorders>
          </w:tcPr>
          <w:p w14:paraId="3FC2C05B" w14:textId="77777777" w:rsidR="009A74D8" w:rsidRDefault="009A74D8" w:rsidP="009702DF">
            <w:pPr>
              <w:pStyle w:val="ListParagraph"/>
              <w:ind w:firstLine="0"/>
            </w:pPr>
          </w:p>
          <w:p w14:paraId="2D5A41D8" w14:textId="77777777" w:rsidR="009A74D8" w:rsidRPr="00C43151" w:rsidRDefault="009A74D8" w:rsidP="009A74D8">
            <w:pPr>
              <w:pStyle w:val="ListParagraph"/>
              <w:numPr>
                <w:ilvl w:val="0"/>
                <w:numId w:val="28"/>
              </w:numPr>
            </w:pPr>
            <w:r w:rsidRPr="00C43151">
              <w:t>Communication and trust with staff, teachers, and the community</w:t>
            </w:r>
            <w:r>
              <w:t>.</w:t>
            </w:r>
          </w:p>
          <w:p w14:paraId="7A9CCCB0" w14:textId="60EBA207" w:rsidR="009A74D8" w:rsidRPr="00C43151" w:rsidRDefault="005853C2" w:rsidP="009A74D8">
            <w:pPr>
              <w:pStyle w:val="ListParagraph"/>
              <w:numPr>
                <w:ilvl w:val="0"/>
                <w:numId w:val="28"/>
              </w:numPr>
            </w:pPr>
            <w:r w:rsidRPr="00C43151">
              <w:t>Discuss</w:t>
            </w:r>
            <w:r w:rsidR="009A74D8" w:rsidRPr="00C43151">
              <w:t xml:space="preserve"> cultural bias that impeded student learning</w:t>
            </w:r>
            <w:r w:rsidR="009A74D8">
              <w:t>.</w:t>
            </w:r>
          </w:p>
          <w:p w14:paraId="6C65783E" w14:textId="77777777" w:rsidR="009A74D8" w:rsidRPr="00C43151" w:rsidRDefault="009A74D8" w:rsidP="009A74D8">
            <w:pPr>
              <w:pStyle w:val="ListParagraph"/>
              <w:numPr>
                <w:ilvl w:val="0"/>
                <w:numId w:val="28"/>
              </w:numPr>
            </w:pPr>
            <w:r w:rsidRPr="00C43151">
              <w:t>Address complexities in global schooling</w:t>
            </w:r>
            <w:r>
              <w:t>.</w:t>
            </w:r>
          </w:p>
        </w:tc>
      </w:tr>
    </w:tbl>
    <w:p w14:paraId="7A870D5B" w14:textId="2EB8C9B0" w:rsidR="00BA5B13" w:rsidRDefault="00BA5B13" w:rsidP="00FC7112">
      <w:pPr>
        <w:rPr>
          <w:color w:val="222222"/>
          <w:shd w:val="clear" w:color="auto" w:fill="FFFFFF"/>
        </w:rPr>
      </w:pPr>
    </w:p>
    <w:p w14:paraId="7372BBC0" w14:textId="77777777" w:rsidR="009A74D8" w:rsidRDefault="009A74D8" w:rsidP="00FC7112">
      <w:pPr>
        <w:rPr>
          <w:color w:val="222222"/>
          <w:shd w:val="clear" w:color="auto" w:fill="FFFFFF"/>
        </w:rPr>
        <w:sectPr w:rsidR="009A74D8" w:rsidSect="00BA5B13">
          <w:pgSz w:w="15840" w:h="12240" w:orient="landscape"/>
          <w:pgMar w:top="1440" w:right="1440" w:bottom="1440" w:left="1440" w:header="720" w:footer="720" w:gutter="0"/>
          <w:cols w:space="720"/>
          <w:docGrid w:linePitch="360"/>
        </w:sectPr>
      </w:pPr>
    </w:p>
    <w:p w14:paraId="2EE43BF9" w14:textId="046D9C7C" w:rsidR="004A46FD" w:rsidRDefault="009A74D8" w:rsidP="00C63395">
      <w:pPr>
        <w:tabs>
          <w:tab w:val="left" w:pos="2310"/>
        </w:tabs>
        <w:jc w:val="center"/>
        <w:rPr>
          <w:b/>
        </w:rPr>
      </w:pPr>
      <w:r w:rsidRPr="009A74D8">
        <w:rPr>
          <w:b/>
        </w:rPr>
        <w:t>Di</w:t>
      </w:r>
      <w:r w:rsidR="004A46FD" w:rsidRPr="009A74D8">
        <w:rPr>
          <w:b/>
        </w:rPr>
        <w:t>strib</w:t>
      </w:r>
      <w:r w:rsidR="004A46FD" w:rsidRPr="004A46FD">
        <w:rPr>
          <w:b/>
        </w:rPr>
        <w:t>utive Leadership</w:t>
      </w:r>
    </w:p>
    <w:p w14:paraId="63B170F5" w14:textId="3019BC34" w:rsidR="00B02C4A" w:rsidRDefault="008B5BB5" w:rsidP="00D0176A">
      <w:pPr>
        <w:rPr>
          <w:bCs/>
        </w:rPr>
      </w:pPr>
      <w:r>
        <w:rPr>
          <w:bCs/>
        </w:rPr>
        <w:t xml:space="preserve">To gain a deeper perspective on the practices of DL to </w:t>
      </w:r>
      <w:r w:rsidR="00B02C4A">
        <w:rPr>
          <w:bCs/>
        </w:rPr>
        <w:t>support systemic change of a schoolwide</w:t>
      </w:r>
      <w:r w:rsidR="00983B24">
        <w:rPr>
          <w:bCs/>
        </w:rPr>
        <w:t xml:space="preserve"> reading </w:t>
      </w:r>
      <w:r w:rsidR="00B02C4A">
        <w:rPr>
          <w:bCs/>
        </w:rPr>
        <w:t>initiative a systematic literature review was conducted.</w:t>
      </w:r>
      <w:r w:rsidR="00DF0451">
        <w:rPr>
          <w:bCs/>
        </w:rPr>
        <w:t xml:space="preserve"> The literature review sought to discover the core concepts of DL. The concepts include its historical concepts, </w:t>
      </w:r>
      <w:r w:rsidR="00DA413E">
        <w:rPr>
          <w:bCs/>
        </w:rPr>
        <w:t xml:space="preserve">arguments on its purpose in the field, </w:t>
      </w:r>
      <w:r w:rsidR="00DF0451">
        <w:rPr>
          <w:bCs/>
        </w:rPr>
        <w:t>and challenges with implementation and practices</w:t>
      </w:r>
      <w:r w:rsidR="00DA413E">
        <w:rPr>
          <w:bCs/>
        </w:rPr>
        <w:t>.</w:t>
      </w:r>
    </w:p>
    <w:p w14:paraId="3108F8EC" w14:textId="6E992A9C" w:rsidR="00B02C4A" w:rsidRPr="00B02C4A" w:rsidRDefault="00B02C4A" w:rsidP="00B02C4A">
      <w:pPr>
        <w:rPr>
          <w:rFonts w:eastAsia="Calibri"/>
          <w:bCs/>
          <w:i/>
          <w:iCs/>
        </w:rPr>
      </w:pPr>
      <w:r w:rsidRPr="00B02C4A">
        <w:rPr>
          <w:rFonts w:eastAsia="Calibri"/>
          <w:bCs/>
        </w:rPr>
        <w:t xml:space="preserve">A comprehensive literature search was conducted looking at all peer-reviewed articles in all major database ( PsycINFO, Social Science Citation Index, Education Research Complete, and APA Education Psychology Handbook) to identify studies using </w:t>
      </w:r>
      <w:r w:rsidR="008E42A8">
        <w:rPr>
          <w:rFonts w:eastAsia="Calibri"/>
          <w:bCs/>
        </w:rPr>
        <w:t xml:space="preserve">a combination of various key words included:  </w:t>
      </w:r>
      <w:r w:rsidRPr="00B02C4A">
        <w:rPr>
          <w:rFonts w:eastAsia="Calibri"/>
          <w:bCs/>
          <w:i/>
        </w:rPr>
        <w:t>students with learning disabilities, reading achievement,</w:t>
      </w:r>
      <w:r>
        <w:rPr>
          <w:rFonts w:eastAsia="Calibri"/>
          <w:bCs/>
          <w:i/>
        </w:rPr>
        <w:t xml:space="preserve"> evidence-based practices, educational leadership, leadership, systemic change, distributive leadership, shared leadership, contemporary leadership, and educational reform. </w:t>
      </w:r>
      <w:r w:rsidRPr="00B02C4A">
        <w:rPr>
          <w:rFonts w:eastAsia="Calibri"/>
          <w:bCs/>
          <w:i/>
        </w:rPr>
        <w:t xml:space="preserve"> </w:t>
      </w:r>
      <w:r w:rsidRPr="00B02C4A">
        <w:rPr>
          <w:rFonts w:eastAsia="Calibri"/>
          <w:bCs/>
        </w:rPr>
        <w:t>All dissertations were excluded.</w:t>
      </w:r>
      <w:r>
        <w:rPr>
          <w:rFonts w:eastAsia="Calibri"/>
          <w:bCs/>
        </w:rPr>
        <w:t xml:space="preserve"> However, books were included. </w:t>
      </w:r>
      <w:r w:rsidRPr="00B02C4A">
        <w:rPr>
          <w:rFonts w:eastAsia="Calibri"/>
          <w:bCs/>
        </w:rPr>
        <w:t xml:space="preserve"> All articles must be written in English</w:t>
      </w:r>
      <w:r w:rsidR="008E42A8">
        <w:rPr>
          <w:rFonts w:eastAsia="Calibri"/>
          <w:bCs/>
        </w:rPr>
        <w:t xml:space="preserve"> and pertain to research done in</w:t>
      </w:r>
      <w:r w:rsidRPr="00B02C4A">
        <w:rPr>
          <w:rFonts w:eastAsia="Calibri"/>
          <w:bCs/>
        </w:rPr>
        <w:t xml:space="preserve"> school systems</w:t>
      </w:r>
      <w:r>
        <w:rPr>
          <w:rFonts w:eastAsia="Calibri"/>
          <w:bCs/>
        </w:rPr>
        <w:t xml:space="preserve">. Hand searches of relevant journals </w:t>
      </w:r>
      <w:r w:rsidR="00AE6551">
        <w:rPr>
          <w:rFonts w:eastAsia="Calibri"/>
          <w:bCs/>
        </w:rPr>
        <w:t xml:space="preserve">included </w:t>
      </w:r>
      <w:r w:rsidR="00AE6551" w:rsidRPr="00F92E86">
        <w:rPr>
          <w:rFonts w:eastAsia="Calibri"/>
          <w:bCs/>
          <w:i/>
        </w:rPr>
        <w:t xml:space="preserve">Learning Disabilities Research &amp; Practice, </w:t>
      </w:r>
      <w:r w:rsidRPr="00B02C4A">
        <w:rPr>
          <w:rFonts w:eastAsia="Calibri"/>
          <w:bCs/>
          <w:i/>
        </w:rPr>
        <w:t>Exceptional Children</w:t>
      </w:r>
      <w:r w:rsidR="00AE6551" w:rsidRPr="00F92E86">
        <w:rPr>
          <w:rFonts w:eastAsia="Calibri"/>
          <w:bCs/>
          <w:i/>
        </w:rPr>
        <w:t xml:space="preserve">, </w:t>
      </w:r>
      <w:r w:rsidR="00F92E86" w:rsidRPr="00F92E86">
        <w:rPr>
          <w:rFonts w:eastAsia="Calibri"/>
          <w:bCs/>
          <w:i/>
        </w:rPr>
        <w:t xml:space="preserve">Journal of School Leadership, and </w:t>
      </w:r>
      <w:r w:rsidR="00F92E86" w:rsidRPr="00F92E86">
        <w:rPr>
          <w:i/>
          <w:iCs/>
          <w:color w:val="222222"/>
          <w:shd w:val="clear" w:color="auto" w:fill="FFFFFF"/>
        </w:rPr>
        <w:t xml:space="preserve">Journal of Organizational </w:t>
      </w:r>
      <w:r w:rsidR="0066597B" w:rsidRPr="00F92E86">
        <w:rPr>
          <w:i/>
          <w:iCs/>
          <w:color w:val="222222"/>
          <w:shd w:val="clear" w:color="auto" w:fill="FFFFFF"/>
        </w:rPr>
        <w:t>Behavior</w:t>
      </w:r>
      <w:r w:rsidR="0066597B">
        <w:rPr>
          <w:i/>
          <w:iCs/>
          <w:color w:val="222222"/>
          <w:shd w:val="clear" w:color="auto" w:fill="FFFFFF"/>
        </w:rPr>
        <w:t xml:space="preserve"> </w:t>
      </w:r>
      <w:r w:rsidR="0066597B" w:rsidRPr="00DF0451">
        <w:rPr>
          <w:iCs/>
          <w:color w:val="222222"/>
          <w:shd w:val="clear" w:color="auto" w:fill="FFFFFF"/>
        </w:rPr>
        <w:t xml:space="preserve">were </w:t>
      </w:r>
      <w:r w:rsidR="0066597B" w:rsidRPr="0066597B">
        <w:rPr>
          <w:iCs/>
          <w:color w:val="222222"/>
          <w:shd w:val="clear" w:color="auto" w:fill="FFFFFF"/>
        </w:rPr>
        <w:t xml:space="preserve">reviewed to discover </w:t>
      </w:r>
      <w:r w:rsidR="008E42A8" w:rsidRPr="0066597B">
        <w:rPr>
          <w:iCs/>
          <w:color w:val="222222"/>
          <w:shd w:val="clear" w:color="auto" w:fill="FFFFFF"/>
        </w:rPr>
        <w:t>other</w:t>
      </w:r>
      <w:r w:rsidR="0066597B" w:rsidRPr="0066597B">
        <w:rPr>
          <w:iCs/>
          <w:color w:val="222222"/>
          <w:shd w:val="clear" w:color="auto" w:fill="FFFFFF"/>
        </w:rPr>
        <w:t xml:space="preserve"> articles.</w:t>
      </w:r>
      <w:r w:rsidR="0066597B">
        <w:rPr>
          <w:i/>
          <w:iCs/>
          <w:color w:val="222222"/>
          <w:shd w:val="clear" w:color="auto" w:fill="FFFFFF"/>
        </w:rPr>
        <w:t xml:space="preserve"> </w:t>
      </w:r>
    </w:p>
    <w:p w14:paraId="40423FC4" w14:textId="77777777" w:rsidR="00B02C4A" w:rsidRPr="00B02C4A" w:rsidRDefault="00B02C4A" w:rsidP="00B02C4A">
      <w:pPr>
        <w:ind w:firstLine="0"/>
        <w:rPr>
          <w:rFonts w:eastAsia="Calibri"/>
          <w:b/>
          <w:bCs/>
        </w:rPr>
      </w:pPr>
      <w:r w:rsidRPr="00B02C4A">
        <w:rPr>
          <w:rFonts w:eastAsia="Calibri"/>
          <w:b/>
          <w:bCs/>
        </w:rPr>
        <w:t>Inclusion/Exclusion</w:t>
      </w:r>
    </w:p>
    <w:p w14:paraId="4E91E748" w14:textId="0E36076D" w:rsidR="00B02C4A" w:rsidRDefault="00B02C4A" w:rsidP="00E34FF3">
      <w:pPr>
        <w:rPr>
          <w:bCs/>
        </w:rPr>
      </w:pPr>
      <w:r w:rsidRPr="00B02C4A">
        <w:rPr>
          <w:rFonts w:eastAsia="Calibri"/>
          <w:bCs/>
        </w:rPr>
        <w:t xml:space="preserve">Studies were included in the </w:t>
      </w:r>
      <w:r w:rsidR="008E42A8">
        <w:rPr>
          <w:rFonts w:eastAsia="Calibri"/>
          <w:bCs/>
        </w:rPr>
        <w:t xml:space="preserve">literature review if </w:t>
      </w:r>
      <w:r w:rsidRPr="00B02C4A">
        <w:rPr>
          <w:rFonts w:eastAsia="Calibri"/>
          <w:bCs/>
        </w:rPr>
        <w:t xml:space="preserve">(a) </w:t>
      </w:r>
      <w:r w:rsidR="008E42A8">
        <w:rPr>
          <w:rFonts w:eastAsia="Calibri"/>
          <w:bCs/>
        </w:rPr>
        <w:t xml:space="preserve">DL was implemented in a school K-12, (b) it incorporated the historical, use, and implementation of DL, and (c) was mentioned as a </w:t>
      </w:r>
      <w:r w:rsidR="00E34FF3">
        <w:rPr>
          <w:rFonts w:eastAsia="Calibri"/>
          <w:bCs/>
        </w:rPr>
        <w:t>turn-</w:t>
      </w:r>
      <w:r w:rsidR="008E42A8">
        <w:rPr>
          <w:rFonts w:eastAsia="Calibri"/>
          <w:bCs/>
        </w:rPr>
        <w:t>around measure to support school change.</w:t>
      </w:r>
      <w:r w:rsidR="00E34FF3">
        <w:rPr>
          <w:rFonts w:eastAsia="Calibri"/>
          <w:bCs/>
        </w:rPr>
        <w:t xml:space="preserve"> </w:t>
      </w:r>
      <w:r w:rsidR="0080241B">
        <w:rPr>
          <w:rFonts w:eastAsia="Calibri"/>
          <w:bCs/>
        </w:rPr>
        <w:t>Articles were excluded if (a) DL</w:t>
      </w:r>
      <w:r w:rsidR="00E34FF3">
        <w:rPr>
          <w:rFonts w:eastAsia="Calibri"/>
          <w:bCs/>
        </w:rPr>
        <w:t xml:space="preserve"> was implemented in </w:t>
      </w:r>
      <w:r w:rsidR="00E34FF3" w:rsidRPr="00B02C4A">
        <w:rPr>
          <w:rFonts w:eastAsia="Calibri"/>
          <w:bCs/>
        </w:rPr>
        <w:t>private, and alternative sc</w:t>
      </w:r>
      <w:r w:rsidR="00DF0451">
        <w:rPr>
          <w:rFonts w:eastAsia="Calibri"/>
          <w:bCs/>
        </w:rPr>
        <w:t>hools</w:t>
      </w:r>
      <w:r w:rsidR="00E34FF3">
        <w:rPr>
          <w:rFonts w:eastAsia="Calibri"/>
          <w:bCs/>
        </w:rPr>
        <w:t xml:space="preserve">, (b) public schools not in united states and (c) </w:t>
      </w:r>
      <w:r w:rsidR="00983B24">
        <w:rPr>
          <w:rFonts w:eastAsia="Calibri"/>
          <w:bCs/>
        </w:rPr>
        <w:t>they were not peer-reviewed</w:t>
      </w:r>
      <w:r w:rsidR="00E34FF3">
        <w:rPr>
          <w:rFonts w:eastAsia="Calibri"/>
          <w:bCs/>
        </w:rPr>
        <w:t xml:space="preserve">. </w:t>
      </w:r>
    </w:p>
    <w:p w14:paraId="35C2F4B5" w14:textId="654DEF1F" w:rsidR="00E34FF3" w:rsidRPr="00E34FF3" w:rsidRDefault="00F03279" w:rsidP="00E34FF3">
      <w:pPr>
        <w:ind w:firstLine="0"/>
        <w:rPr>
          <w:b/>
          <w:bCs/>
        </w:rPr>
      </w:pPr>
      <w:r>
        <w:rPr>
          <w:b/>
          <w:bCs/>
        </w:rPr>
        <w:t>Historical C</w:t>
      </w:r>
      <w:r w:rsidR="0080241B">
        <w:rPr>
          <w:b/>
          <w:bCs/>
        </w:rPr>
        <w:t>oncept</w:t>
      </w:r>
      <w:r>
        <w:rPr>
          <w:b/>
          <w:bCs/>
        </w:rPr>
        <w:t>s</w:t>
      </w:r>
      <w:r w:rsidR="00E34FF3" w:rsidRPr="00E34FF3">
        <w:rPr>
          <w:b/>
          <w:bCs/>
        </w:rPr>
        <w:t xml:space="preserve"> of DL</w:t>
      </w:r>
    </w:p>
    <w:p w14:paraId="243C2C98" w14:textId="404BC4A0" w:rsidR="007A6465" w:rsidRDefault="00596EAF" w:rsidP="00D0176A">
      <w:pPr>
        <w:rPr>
          <w:bCs/>
        </w:rPr>
      </w:pPr>
      <w:r>
        <w:rPr>
          <w:bCs/>
        </w:rPr>
        <w:t xml:space="preserve">The concept of distributive leadership is not new. Researchers suggest that </w:t>
      </w:r>
      <w:r w:rsidR="009B1CD5">
        <w:rPr>
          <w:bCs/>
        </w:rPr>
        <w:t xml:space="preserve">the constructs of DL </w:t>
      </w:r>
      <w:r>
        <w:rPr>
          <w:bCs/>
        </w:rPr>
        <w:t>can be traced back as far as 1250 BC</w:t>
      </w:r>
      <w:r w:rsidR="002E2044">
        <w:rPr>
          <w:bCs/>
        </w:rPr>
        <w:t xml:space="preserve"> </w:t>
      </w:r>
      <w:r>
        <w:rPr>
          <w:bCs/>
        </w:rPr>
        <w:t>(</w:t>
      </w:r>
      <w:bookmarkStart w:id="4" w:name="_Hlk479342964"/>
      <w:r w:rsidR="002E2044">
        <w:rPr>
          <w:bCs/>
        </w:rPr>
        <w:t xml:space="preserve">Bolden, </w:t>
      </w:r>
      <w:r w:rsidR="002E2044" w:rsidRPr="002E2044">
        <w:rPr>
          <w:bCs/>
        </w:rPr>
        <w:t>2011).</w:t>
      </w:r>
      <w:bookmarkEnd w:id="4"/>
      <w:r>
        <w:rPr>
          <w:bCs/>
        </w:rPr>
        <w:t xml:space="preserve"> </w:t>
      </w:r>
      <w:r w:rsidR="009B1CD5">
        <w:rPr>
          <w:bCs/>
        </w:rPr>
        <w:t>This leadership practice makes it one of the oldest notions for leadership for filling organizational goals to people. However, in the</w:t>
      </w:r>
      <w:r w:rsidR="00B1181B">
        <w:rPr>
          <w:bCs/>
        </w:rPr>
        <w:t xml:space="preserve"> terms of DL</w:t>
      </w:r>
      <w:r w:rsidR="002E2044">
        <w:rPr>
          <w:bCs/>
        </w:rPr>
        <w:t xml:space="preserve"> in theory</w:t>
      </w:r>
      <w:r w:rsidR="00B1181B">
        <w:rPr>
          <w:bCs/>
        </w:rPr>
        <w:t>,</w:t>
      </w:r>
      <w:r w:rsidR="002E2044">
        <w:rPr>
          <w:bCs/>
        </w:rPr>
        <w:t xml:space="preserve"> it is an </w:t>
      </w:r>
      <w:r w:rsidR="009B1CD5">
        <w:rPr>
          <w:bCs/>
        </w:rPr>
        <w:t xml:space="preserve">idea that can be traced back to the 1920s (Harris, 2009). The first </w:t>
      </w:r>
      <w:r w:rsidR="002E2044">
        <w:rPr>
          <w:bCs/>
        </w:rPr>
        <w:t>researcher, Gibb (1954) to</w:t>
      </w:r>
      <w:r w:rsidR="009B1CD5">
        <w:rPr>
          <w:bCs/>
        </w:rPr>
        <w:t xml:space="preserve"> explicitly refer to DL was quote</w:t>
      </w:r>
      <w:r w:rsidR="002E2044">
        <w:rPr>
          <w:bCs/>
        </w:rPr>
        <w:t xml:space="preserve">d </w:t>
      </w:r>
      <w:r w:rsidR="009B1CD5">
        <w:rPr>
          <w:bCs/>
        </w:rPr>
        <w:t>saying, “leadership is probably best conceived as a group quality, as a set of functions which must be carried out by the group</w:t>
      </w:r>
      <w:r w:rsidR="002E2044">
        <w:rPr>
          <w:bCs/>
        </w:rPr>
        <w:t>.” (</w:t>
      </w:r>
      <w:r w:rsidR="009B1CD5">
        <w:rPr>
          <w:bCs/>
        </w:rPr>
        <w:t xml:space="preserve">Groon, </w:t>
      </w:r>
      <w:r w:rsidR="002E2044">
        <w:rPr>
          <w:bCs/>
        </w:rPr>
        <w:t>2000, p.</w:t>
      </w:r>
      <w:r w:rsidR="009B1CD5">
        <w:rPr>
          <w:bCs/>
        </w:rPr>
        <w:t xml:space="preserve">324). </w:t>
      </w:r>
    </w:p>
    <w:p w14:paraId="156B620B" w14:textId="26097394" w:rsidR="002E2044" w:rsidRDefault="00003464" w:rsidP="00D0176A">
      <w:pPr>
        <w:rPr>
          <w:bCs/>
        </w:rPr>
      </w:pPr>
      <w:r>
        <w:rPr>
          <w:bCs/>
        </w:rPr>
        <w:t xml:space="preserve">Even with </w:t>
      </w:r>
      <w:r w:rsidR="002E2044">
        <w:rPr>
          <w:bCs/>
        </w:rPr>
        <w:t>interest in understanding the relationship with leadership being carried out</w:t>
      </w:r>
      <w:r w:rsidR="008F47A7">
        <w:rPr>
          <w:bCs/>
        </w:rPr>
        <w:t xml:space="preserve"> by groups, the idea of DL laid in a dormant stage for </w:t>
      </w:r>
      <w:r w:rsidR="005853C2">
        <w:rPr>
          <w:bCs/>
        </w:rPr>
        <w:t>a period</w:t>
      </w:r>
      <w:r w:rsidR="008F47A7">
        <w:rPr>
          <w:bCs/>
        </w:rPr>
        <w:t>. It was not until the late 1980s and early 1990s, when new accounts of school leadership were being discussed</w:t>
      </w:r>
      <w:r w:rsidR="00F00ACB">
        <w:rPr>
          <w:bCs/>
        </w:rPr>
        <w:t xml:space="preserve"> that DL became part of the discussion</w:t>
      </w:r>
      <w:r w:rsidR="00EA0F5A">
        <w:rPr>
          <w:bCs/>
        </w:rPr>
        <w:t xml:space="preserve"> (</w:t>
      </w:r>
      <w:r w:rsidR="008F47A7" w:rsidRPr="0007536C">
        <w:rPr>
          <w:bCs/>
          <w:color w:val="FF0000"/>
        </w:rPr>
        <w:t>Barry, 1991; Beck &amp; Peters, 1981</w:t>
      </w:r>
      <w:r w:rsidR="008F47A7">
        <w:rPr>
          <w:bCs/>
        </w:rPr>
        <w:t xml:space="preserve">). </w:t>
      </w:r>
      <w:r w:rsidR="00B1181B">
        <w:rPr>
          <w:bCs/>
        </w:rPr>
        <w:t>DL</w:t>
      </w:r>
      <w:r w:rsidR="00F00ACB">
        <w:rPr>
          <w:bCs/>
        </w:rPr>
        <w:t xml:space="preserve"> was vaguely being mentioned with the new leadership practices of </w:t>
      </w:r>
      <w:r w:rsidR="008F47A7">
        <w:rPr>
          <w:bCs/>
        </w:rPr>
        <w:t>transfor</w:t>
      </w:r>
      <w:r w:rsidR="00F00ACB">
        <w:rPr>
          <w:bCs/>
        </w:rPr>
        <w:t xml:space="preserve">mational and charismatic leadership </w:t>
      </w:r>
      <w:r w:rsidR="008F47A7">
        <w:rPr>
          <w:bCs/>
        </w:rPr>
        <w:t>in</w:t>
      </w:r>
      <w:r w:rsidR="00F00ACB">
        <w:rPr>
          <w:bCs/>
        </w:rPr>
        <w:t xml:space="preserve"> schools. </w:t>
      </w:r>
      <w:r w:rsidR="008F47A7">
        <w:rPr>
          <w:bCs/>
        </w:rPr>
        <w:t xml:space="preserve">Hence, the characteristics of DL begin to resurface. </w:t>
      </w:r>
      <w:r w:rsidR="00F00ACB">
        <w:rPr>
          <w:bCs/>
        </w:rPr>
        <w:t xml:space="preserve">Although, </w:t>
      </w:r>
      <w:r w:rsidR="008F47A7">
        <w:rPr>
          <w:bCs/>
        </w:rPr>
        <w:t>the characteristics w</w:t>
      </w:r>
      <w:r w:rsidR="00F00ACB">
        <w:rPr>
          <w:bCs/>
        </w:rPr>
        <w:t xml:space="preserve">ere being discussed, </w:t>
      </w:r>
      <w:r w:rsidR="008F47A7">
        <w:rPr>
          <w:bCs/>
        </w:rPr>
        <w:t xml:space="preserve">DL did still not have a definitive role in educational leadership. </w:t>
      </w:r>
    </w:p>
    <w:p w14:paraId="3EBE54BE" w14:textId="02E57025" w:rsidR="00D0176A" w:rsidRDefault="006A6710" w:rsidP="00D0176A">
      <w:pPr>
        <w:rPr>
          <w:bCs/>
        </w:rPr>
      </w:pPr>
      <w:r>
        <w:rPr>
          <w:bCs/>
        </w:rPr>
        <w:t>The work of</w:t>
      </w:r>
      <w:r w:rsidR="00F00ACB">
        <w:rPr>
          <w:bCs/>
        </w:rPr>
        <w:t xml:space="preserve"> </w:t>
      </w:r>
      <w:r w:rsidR="00965366" w:rsidRPr="00965366">
        <w:rPr>
          <w:bCs/>
        </w:rPr>
        <w:t>Spillane, Halverson, &amp; Diamond</w:t>
      </w:r>
      <w:r w:rsidR="00965366">
        <w:rPr>
          <w:bCs/>
        </w:rPr>
        <w:t xml:space="preserve"> (</w:t>
      </w:r>
      <w:r w:rsidR="00965366" w:rsidRPr="00965366">
        <w:rPr>
          <w:bCs/>
        </w:rPr>
        <w:t>2004)</w:t>
      </w:r>
      <w:r w:rsidR="00965366">
        <w:rPr>
          <w:bCs/>
        </w:rPr>
        <w:t xml:space="preserve"> </w:t>
      </w:r>
      <w:r w:rsidR="00F00ACB">
        <w:rPr>
          <w:bCs/>
        </w:rPr>
        <w:t>characterize</w:t>
      </w:r>
      <w:r w:rsidR="00965366">
        <w:rPr>
          <w:bCs/>
        </w:rPr>
        <w:t>d</w:t>
      </w:r>
      <w:r w:rsidR="00F00ACB">
        <w:rPr>
          <w:bCs/>
        </w:rPr>
        <w:t xml:space="preserve"> the theoretical origins of DL being rooted in activity theory and distributed cognition. </w:t>
      </w:r>
      <w:r w:rsidR="00CA2B28">
        <w:rPr>
          <w:bCs/>
        </w:rPr>
        <w:t xml:space="preserve">Activity theory is </w:t>
      </w:r>
      <w:r w:rsidR="00A47344">
        <w:rPr>
          <w:bCs/>
        </w:rPr>
        <w:t xml:space="preserve">understanding human actions that are meaningful to motivate an object into an outcome, which can be either material or intangible (Yen Ho, J.P, Chen, D.V., &amp; Ng, D., 2016). </w:t>
      </w:r>
      <w:r w:rsidR="007443DA">
        <w:rPr>
          <w:bCs/>
        </w:rPr>
        <w:t xml:space="preserve">Activity theory is based </w:t>
      </w:r>
      <w:r w:rsidR="00D0176A">
        <w:rPr>
          <w:bCs/>
        </w:rPr>
        <w:t>off</w:t>
      </w:r>
      <w:r w:rsidR="007443DA">
        <w:rPr>
          <w:bCs/>
        </w:rPr>
        <w:t xml:space="preserve"> Vygotsky’s</w:t>
      </w:r>
      <w:r w:rsidR="00A47344">
        <w:rPr>
          <w:bCs/>
        </w:rPr>
        <w:t xml:space="preserve"> concept of understanding the relationship between a subject and object is mediated by cultural artifacts. </w:t>
      </w:r>
      <w:r w:rsidR="00E34FF3">
        <w:rPr>
          <w:bCs/>
        </w:rPr>
        <w:t>Distributed cognition</w:t>
      </w:r>
      <w:r w:rsidR="00D0176A">
        <w:rPr>
          <w:bCs/>
        </w:rPr>
        <w:t xml:space="preserve"> is </w:t>
      </w:r>
      <w:r w:rsidR="00D0176A" w:rsidRPr="00D0176A">
        <w:rPr>
          <w:bCs/>
        </w:rPr>
        <w:t>descriptive framework that describes human work systems and experience</w:t>
      </w:r>
      <w:r w:rsidR="00D0176A">
        <w:rPr>
          <w:bCs/>
        </w:rPr>
        <w:t xml:space="preserve"> in informational terms to analyze problem-solving solutions (Bolden, </w:t>
      </w:r>
      <w:r w:rsidR="00D0176A" w:rsidRPr="00D0176A">
        <w:rPr>
          <w:bCs/>
        </w:rPr>
        <w:t>2011).</w:t>
      </w:r>
      <w:r w:rsidR="00D0176A">
        <w:rPr>
          <w:bCs/>
        </w:rPr>
        <w:t xml:space="preserve"> Distributed cognition</w:t>
      </w:r>
      <w:r w:rsidR="003D64DF">
        <w:rPr>
          <w:bCs/>
        </w:rPr>
        <w:t xml:space="preserve"> was </w:t>
      </w:r>
      <w:r w:rsidR="00D0176A" w:rsidRPr="00D0176A">
        <w:rPr>
          <w:bCs/>
        </w:rPr>
        <w:t>developed by Ed Hutchins a</w:t>
      </w:r>
      <w:r w:rsidR="003D64DF">
        <w:rPr>
          <w:bCs/>
        </w:rPr>
        <w:t>nd</w:t>
      </w:r>
      <w:r w:rsidR="00D0176A" w:rsidRPr="00D0176A">
        <w:rPr>
          <w:bCs/>
        </w:rPr>
        <w:t xml:space="preserve"> his colle</w:t>
      </w:r>
      <w:r w:rsidR="003D64DF">
        <w:rPr>
          <w:bCs/>
        </w:rPr>
        <w:t xml:space="preserve">agues. </w:t>
      </w:r>
      <w:r w:rsidR="004D05B7">
        <w:rPr>
          <w:bCs/>
        </w:rPr>
        <w:t xml:space="preserve">Together, these two theories allow us to understand that human activity </w:t>
      </w:r>
      <w:r w:rsidR="00596EAF">
        <w:rPr>
          <w:bCs/>
        </w:rPr>
        <w:t xml:space="preserve">is </w:t>
      </w:r>
      <w:r w:rsidR="004D05B7">
        <w:rPr>
          <w:bCs/>
        </w:rPr>
        <w:t xml:space="preserve">complex, emerging, and </w:t>
      </w:r>
      <w:r w:rsidR="00596EAF">
        <w:rPr>
          <w:bCs/>
        </w:rPr>
        <w:t xml:space="preserve">an open environment that allow us to recognize that social interaction is an important </w:t>
      </w:r>
      <w:r w:rsidR="005853C2">
        <w:rPr>
          <w:bCs/>
        </w:rPr>
        <w:t>part</w:t>
      </w:r>
      <w:r w:rsidR="00596EAF">
        <w:rPr>
          <w:bCs/>
        </w:rPr>
        <w:t xml:space="preserve"> of individual intellectual achievement (</w:t>
      </w:r>
      <w:r w:rsidR="00965366" w:rsidRPr="00965366">
        <w:rPr>
          <w:bCs/>
        </w:rPr>
        <w:t>Spillane et al.</w:t>
      </w:r>
      <w:r w:rsidR="00965366">
        <w:rPr>
          <w:bCs/>
        </w:rPr>
        <w:t xml:space="preserve">, </w:t>
      </w:r>
      <w:r w:rsidR="00965366" w:rsidRPr="00965366">
        <w:rPr>
          <w:bCs/>
        </w:rPr>
        <w:t>2004)</w:t>
      </w:r>
      <w:r w:rsidR="00596EAF">
        <w:rPr>
          <w:bCs/>
        </w:rPr>
        <w:t>. Meaning, to maximize the capacity of an individual, they must have the ability to interact with themselves and others in achieving a goal.</w:t>
      </w:r>
      <w:r w:rsidR="00F00ACB">
        <w:rPr>
          <w:bCs/>
        </w:rPr>
        <w:t xml:space="preserve"> This characterization from these </w:t>
      </w:r>
      <w:r w:rsidR="0007536C">
        <w:rPr>
          <w:bCs/>
        </w:rPr>
        <w:t xml:space="preserve">individuals </w:t>
      </w:r>
      <w:r w:rsidR="00F00ACB">
        <w:rPr>
          <w:bCs/>
        </w:rPr>
        <w:t>ignited</w:t>
      </w:r>
      <w:r w:rsidR="00011C6B">
        <w:rPr>
          <w:bCs/>
        </w:rPr>
        <w:t xml:space="preserve"> a new interest in </w:t>
      </w:r>
      <w:r w:rsidR="00F00ACB">
        <w:rPr>
          <w:bCs/>
        </w:rPr>
        <w:t>DL as a critical theory</w:t>
      </w:r>
      <w:r w:rsidR="00983B24">
        <w:rPr>
          <w:bCs/>
        </w:rPr>
        <w:t xml:space="preserve"> in educational leadership (</w:t>
      </w:r>
      <w:r w:rsidR="00493CAE">
        <w:rPr>
          <w:bCs/>
        </w:rPr>
        <w:t xml:space="preserve">Groon, 2000; Harris, 2009; Leithwood et al., 2009). </w:t>
      </w:r>
    </w:p>
    <w:p w14:paraId="0A0E999D" w14:textId="64FF0F3E" w:rsidR="004F2F59" w:rsidRDefault="00965366" w:rsidP="00D0176A">
      <w:pPr>
        <w:rPr>
          <w:bCs/>
        </w:rPr>
      </w:pPr>
      <w:r>
        <w:rPr>
          <w:bCs/>
        </w:rPr>
        <w:t xml:space="preserve">DL was now </w:t>
      </w:r>
      <w:r w:rsidR="0007536C">
        <w:rPr>
          <w:bCs/>
        </w:rPr>
        <w:t>considered</w:t>
      </w:r>
      <w:r>
        <w:rPr>
          <w:bCs/>
        </w:rPr>
        <w:t xml:space="preserve"> in significant discussions and research concerning educational leadership. As once only noted</w:t>
      </w:r>
      <w:r w:rsidR="005A0E44">
        <w:rPr>
          <w:bCs/>
        </w:rPr>
        <w:t xml:space="preserve"> as a pragmatic tool that </w:t>
      </w:r>
      <w:r>
        <w:rPr>
          <w:bCs/>
        </w:rPr>
        <w:t>leader</w:t>
      </w:r>
      <w:r w:rsidR="005A0E44">
        <w:rPr>
          <w:bCs/>
        </w:rPr>
        <w:t xml:space="preserve">s would </w:t>
      </w:r>
      <w:r>
        <w:rPr>
          <w:bCs/>
        </w:rPr>
        <w:t>share their increasing workload, DL had a new concept that applied to leadership influences working with other individuals.</w:t>
      </w:r>
      <w:r w:rsidR="005A0E44">
        <w:rPr>
          <w:bCs/>
        </w:rPr>
        <w:t xml:space="preserve"> It became the most contemporary example of </w:t>
      </w:r>
      <w:r w:rsidR="002E5976" w:rsidRPr="002E5976">
        <w:rPr>
          <w:bCs/>
        </w:rPr>
        <w:t xml:space="preserve">multifaceted </w:t>
      </w:r>
      <w:r w:rsidR="005A0E44" w:rsidRPr="002E5976">
        <w:rPr>
          <w:bCs/>
        </w:rPr>
        <w:t xml:space="preserve">nature of theory </w:t>
      </w:r>
      <w:r w:rsidR="005A0E44">
        <w:rPr>
          <w:bCs/>
        </w:rPr>
        <w:t>in educational leadership</w:t>
      </w:r>
      <w:r w:rsidR="0044675B">
        <w:rPr>
          <w:bCs/>
        </w:rPr>
        <w:t xml:space="preserve"> (</w:t>
      </w:r>
      <w:r w:rsidR="004F2F59">
        <w:rPr>
          <w:color w:val="222222"/>
          <w:shd w:val="clear" w:color="auto" w:fill="FFFFFF"/>
        </w:rPr>
        <w:t>Spector, 2</w:t>
      </w:r>
      <w:r w:rsidR="004F2F59" w:rsidRPr="003B49A1">
        <w:rPr>
          <w:color w:val="222222"/>
          <w:shd w:val="clear" w:color="auto" w:fill="FFFFFF"/>
        </w:rPr>
        <w:t>014).</w:t>
      </w:r>
      <w:r w:rsidR="002E5976">
        <w:rPr>
          <w:color w:val="222222"/>
          <w:shd w:val="clear" w:color="auto" w:fill="FFFFFF"/>
        </w:rPr>
        <w:t xml:space="preserve"> Nature of theory refers to the </w:t>
      </w:r>
      <w:r w:rsidR="002E5976">
        <w:t xml:space="preserve">varied nature of the problems related to schools that have no one single solution for al leader. A leader is </w:t>
      </w:r>
      <w:r w:rsidR="005853C2">
        <w:t>needed</w:t>
      </w:r>
      <w:r w:rsidR="002E5976">
        <w:t xml:space="preserve"> to have multi-perspectives and approaches to address school related problems. </w:t>
      </w:r>
      <w:r w:rsidR="00700210">
        <w:rPr>
          <w:bCs/>
        </w:rPr>
        <w:t xml:space="preserve">DL had become the mantra for </w:t>
      </w:r>
      <w:r w:rsidR="0007536C">
        <w:rPr>
          <w:bCs/>
        </w:rPr>
        <w:t>reshaping</w:t>
      </w:r>
      <w:r w:rsidR="00700210">
        <w:rPr>
          <w:bCs/>
        </w:rPr>
        <w:t xml:space="preserve"> leadership practices in schools (</w:t>
      </w:r>
      <w:r w:rsidR="00700210">
        <w:t xml:space="preserve">Seashore, </w:t>
      </w:r>
      <w:r w:rsidR="00700210" w:rsidRPr="006F6A6F">
        <w:t>Mayrowetz</w:t>
      </w:r>
      <w:r w:rsidR="00700210">
        <w:t xml:space="preserve">, </w:t>
      </w:r>
      <w:r w:rsidR="00700210" w:rsidRPr="006F6A6F">
        <w:t>Smiley</w:t>
      </w:r>
      <w:r w:rsidR="00700210">
        <w:t xml:space="preserve">, &amp; </w:t>
      </w:r>
      <w:r w:rsidR="00700210" w:rsidRPr="006F6A6F">
        <w:t>Murphy</w:t>
      </w:r>
      <w:r w:rsidR="0007536C">
        <w:t xml:space="preserve">, 2009). </w:t>
      </w:r>
      <w:r w:rsidR="00700210">
        <w:t>Lumby (2013)</w:t>
      </w:r>
      <w:r w:rsidR="0007536C">
        <w:t xml:space="preserve"> reveals that </w:t>
      </w:r>
      <w:r w:rsidR="00700210">
        <w:t xml:space="preserve">more schools are trying to adopt and implement DL and official agencies are encouraging them to do so. </w:t>
      </w:r>
      <w:r w:rsidR="002922C5">
        <w:t>This literature</w:t>
      </w:r>
      <w:r w:rsidR="00C150F0">
        <w:t xml:space="preserve"> review will discuss (a) misconceptions about DL, (b</w:t>
      </w:r>
      <w:r w:rsidR="002922C5">
        <w:t>)</w:t>
      </w:r>
      <w:r w:rsidR="00C150F0">
        <w:t xml:space="preserve"> characteristics of DL, (c</w:t>
      </w:r>
      <w:r w:rsidR="002922C5">
        <w:t>) the interpretation and implementation</w:t>
      </w:r>
      <w:r w:rsidR="00C150F0">
        <w:t xml:space="preserve"> gap of DL, (d</w:t>
      </w:r>
      <w:r w:rsidR="002922C5">
        <w:t>) effecti</w:t>
      </w:r>
      <w:r w:rsidR="00C150F0">
        <w:t>veness of DL in a school, and (e</w:t>
      </w:r>
      <w:r w:rsidR="002922C5">
        <w:t>) the school leader’s role of implementing and sustaining DL.</w:t>
      </w:r>
    </w:p>
    <w:p w14:paraId="6682F3DC" w14:textId="349A13BB" w:rsidR="00C150F0" w:rsidRDefault="00F03279" w:rsidP="00C150F0">
      <w:pPr>
        <w:ind w:firstLine="0"/>
        <w:rPr>
          <w:b/>
          <w:bCs/>
        </w:rPr>
      </w:pPr>
      <w:r>
        <w:rPr>
          <w:b/>
          <w:bCs/>
        </w:rPr>
        <w:t>DL and M</w:t>
      </w:r>
      <w:r w:rsidR="00C150F0" w:rsidRPr="0060531B">
        <w:rPr>
          <w:b/>
          <w:bCs/>
        </w:rPr>
        <w:t xml:space="preserve">isconceptions </w:t>
      </w:r>
    </w:p>
    <w:p w14:paraId="48D22F2A" w14:textId="35F824F4" w:rsidR="00C150F0" w:rsidRPr="0060531B" w:rsidRDefault="00C150F0" w:rsidP="00C150F0">
      <w:pPr>
        <w:rPr>
          <w:bCs/>
        </w:rPr>
      </w:pPr>
      <w:r>
        <w:rPr>
          <w:bCs/>
        </w:rPr>
        <w:t>T</w:t>
      </w:r>
      <w:r w:rsidRPr="0060531B">
        <w:rPr>
          <w:bCs/>
        </w:rPr>
        <w:t>here are fundamental misconceptions about DL that are worth discussing.</w:t>
      </w:r>
      <w:r>
        <w:rPr>
          <w:bCs/>
        </w:rPr>
        <w:t xml:space="preserve"> Within the practices of DL there seems to be a notion that everybody will lead. Practicing DL in the school allows those best skills or positioned to </w:t>
      </w:r>
      <w:r w:rsidR="0007536C">
        <w:rPr>
          <w:bCs/>
        </w:rPr>
        <w:t>carry out</w:t>
      </w:r>
      <w:r>
        <w:rPr>
          <w:bCs/>
        </w:rPr>
        <w:t xml:space="preserve"> a certain goal or task </w:t>
      </w:r>
      <w:r w:rsidR="0007536C">
        <w:rPr>
          <w:bCs/>
        </w:rPr>
        <w:t xml:space="preserve">and </w:t>
      </w:r>
      <w:r>
        <w:rPr>
          <w:bCs/>
        </w:rPr>
        <w:t>lead that goal or task</w:t>
      </w:r>
      <w:r>
        <w:rPr>
          <w:bCs/>
          <w:color w:val="FF0000"/>
        </w:rPr>
        <w:t xml:space="preserve"> </w:t>
      </w:r>
      <w:r w:rsidRPr="006F683C">
        <w:t>(</w:t>
      </w:r>
      <w:r w:rsidRPr="006F683C">
        <w:rPr>
          <w:bCs/>
        </w:rPr>
        <w:t xml:space="preserve">Harris &amp; DeFlaminis, 2016). </w:t>
      </w:r>
      <w:r>
        <w:rPr>
          <w:bCs/>
        </w:rPr>
        <w:t xml:space="preserve">This practice does not mean </w:t>
      </w:r>
      <w:r w:rsidRPr="0060531B">
        <w:rPr>
          <w:bCs/>
        </w:rPr>
        <w:t xml:space="preserve">that every </w:t>
      </w:r>
      <w:r w:rsidR="0007536C">
        <w:rPr>
          <w:bCs/>
        </w:rPr>
        <w:t xml:space="preserve">staff member will </w:t>
      </w:r>
      <w:r w:rsidRPr="0060531B">
        <w:rPr>
          <w:bCs/>
        </w:rPr>
        <w:t xml:space="preserve">lead. It is up to the </w:t>
      </w:r>
      <w:r w:rsidR="0007536C">
        <w:rPr>
          <w:bCs/>
        </w:rPr>
        <w:t xml:space="preserve">school </w:t>
      </w:r>
      <w:r w:rsidRPr="0060531B">
        <w:rPr>
          <w:bCs/>
        </w:rPr>
        <w:t>leader</w:t>
      </w:r>
      <w:r w:rsidR="005853C2">
        <w:rPr>
          <w:bCs/>
        </w:rPr>
        <w:t>s</w:t>
      </w:r>
      <w:r w:rsidRPr="0060531B">
        <w:rPr>
          <w:bCs/>
        </w:rPr>
        <w:t xml:space="preserve"> to have the capacity to </w:t>
      </w:r>
      <w:r w:rsidR="005853C2" w:rsidRPr="0060531B">
        <w:rPr>
          <w:bCs/>
        </w:rPr>
        <w:t>find</w:t>
      </w:r>
      <w:r w:rsidRPr="0060531B">
        <w:rPr>
          <w:bCs/>
        </w:rPr>
        <w:t xml:space="preserve"> the skills within </w:t>
      </w:r>
      <w:r w:rsidR="0007536C">
        <w:rPr>
          <w:bCs/>
        </w:rPr>
        <w:t xml:space="preserve">their staff </w:t>
      </w:r>
      <w:r w:rsidRPr="0060531B">
        <w:rPr>
          <w:bCs/>
        </w:rPr>
        <w:t xml:space="preserve">to </w:t>
      </w:r>
      <w:r w:rsidR="0007536C" w:rsidRPr="0060531B">
        <w:rPr>
          <w:bCs/>
        </w:rPr>
        <w:t>carry out</w:t>
      </w:r>
      <w:r w:rsidRPr="0060531B">
        <w:rPr>
          <w:bCs/>
        </w:rPr>
        <w:t xml:space="preserve"> the goal. The same identified </w:t>
      </w:r>
      <w:r w:rsidR="0007536C">
        <w:rPr>
          <w:bCs/>
        </w:rPr>
        <w:t xml:space="preserve">staff members </w:t>
      </w:r>
      <w:r w:rsidRPr="0060531B">
        <w:rPr>
          <w:bCs/>
        </w:rPr>
        <w:t xml:space="preserve">must have the capability to </w:t>
      </w:r>
      <w:r w:rsidR="0007536C" w:rsidRPr="0060531B">
        <w:rPr>
          <w:bCs/>
        </w:rPr>
        <w:t>give</w:t>
      </w:r>
      <w:r w:rsidRPr="0060531B">
        <w:rPr>
          <w:bCs/>
        </w:rPr>
        <w:t xml:space="preserve"> positive progress in </w:t>
      </w:r>
      <w:r w:rsidR="0007536C" w:rsidRPr="0060531B">
        <w:rPr>
          <w:bCs/>
        </w:rPr>
        <w:t>carrying out</w:t>
      </w:r>
      <w:r w:rsidRPr="0060531B">
        <w:rPr>
          <w:bCs/>
        </w:rPr>
        <w:t xml:space="preserve"> these goals. There is more of an emphasis on capability within DL and individuals rather than all individuals. For DL to have a positive impact on a school’s performance</w:t>
      </w:r>
      <w:r w:rsidR="0080241B">
        <w:rPr>
          <w:bCs/>
        </w:rPr>
        <w:t>,</w:t>
      </w:r>
      <w:r w:rsidRPr="0060531B">
        <w:rPr>
          <w:bCs/>
        </w:rPr>
        <w:t xml:space="preserve"> it </w:t>
      </w:r>
      <w:r w:rsidR="0007536C" w:rsidRPr="0060531B">
        <w:rPr>
          <w:bCs/>
        </w:rPr>
        <w:t>should</w:t>
      </w:r>
      <w:r w:rsidRPr="0060531B">
        <w:rPr>
          <w:bCs/>
        </w:rPr>
        <w:t xml:space="preserve"> be carefully </w:t>
      </w:r>
      <w:r w:rsidR="005853C2" w:rsidRPr="0060531B">
        <w:rPr>
          <w:bCs/>
        </w:rPr>
        <w:t>designed</w:t>
      </w:r>
      <w:r w:rsidRPr="0060531B">
        <w:rPr>
          <w:bCs/>
        </w:rPr>
        <w:t xml:space="preserve"> and wisely executed by the leader (</w:t>
      </w:r>
      <w:bookmarkStart w:id="5" w:name="_Hlk479588131"/>
      <w:r w:rsidRPr="0060531B">
        <w:rPr>
          <w:bCs/>
        </w:rPr>
        <w:t>Camburn and Han, 2009</w:t>
      </w:r>
      <w:bookmarkEnd w:id="5"/>
      <w:r w:rsidRPr="0060531B">
        <w:rPr>
          <w:bCs/>
        </w:rPr>
        <w:t>).</w:t>
      </w:r>
      <w:r>
        <w:rPr>
          <w:bCs/>
        </w:rPr>
        <w:t xml:space="preserve"> </w:t>
      </w:r>
    </w:p>
    <w:p w14:paraId="42683BD8" w14:textId="38DEDAAC" w:rsidR="00C150F0" w:rsidRDefault="00C150F0" w:rsidP="00C150F0">
      <w:pPr>
        <w:rPr>
          <w:bCs/>
        </w:rPr>
      </w:pPr>
      <w:r>
        <w:rPr>
          <w:bCs/>
        </w:rPr>
        <w:t xml:space="preserve">Another notion is that there is a </w:t>
      </w:r>
      <w:r w:rsidR="0007536C">
        <w:rPr>
          <w:bCs/>
        </w:rPr>
        <w:t>DL</w:t>
      </w:r>
      <w:r>
        <w:rPr>
          <w:bCs/>
        </w:rPr>
        <w:t xml:space="preserve"> model to follow. There are no definitive blueprints, roadmaps, or procedural guidelines </w:t>
      </w:r>
      <w:r w:rsidR="006831D3">
        <w:rPr>
          <w:bCs/>
        </w:rPr>
        <w:t xml:space="preserve">for a school leader to </w:t>
      </w:r>
      <w:r>
        <w:rPr>
          <w:bCs/>
        </w:rPr>
        <w:t xml:space="preserve">implement DL in a school </w:t>
      </w:r>
      <w:r w:rsidRPr="006F683C">
        <w:rPr>
          <w:bCs/>
        </w:rPr>
        <w:t xml:space="preserve">(Harris &amp; DeFlaminis, 2016). </w:t>
      </w:r>
      <w:r>
        <w:rPr>
          <w:bCs/>
        </w:rPr>
        <w:t xml:space="preserve">Nonetheless, there are principles and guidance about the norms, strategies, and approaches that have a greater impact on schools. Researchers suggest, that is standard rise prescription for DL should be avoided at all costs </w:t>
      </w:r>
      <w:r w:rsidRPr="006F683C">
        <w:rPr>
          <w:bCs/>
        </w:rPr>
        <w:t>(Harris, 2013). For a school leader, one should think of DL as a type of infrastructure or the conditions, that would enhance positive distributive leadership practices. Schmoker (2011) is strategic in outlining infrastructural essentials critical for DL in a school</w:t>
      </w:r>
      <w:r w:rsidR="006831D3">
        <w:rPr>
          <w:bCs/>
        </w:rPr>
        <w:t xml:space="preserve"> that will help with enhancing DL practices. </w:t>
      </w:r>
      <w:r>
        <w:rPr>
          <w:bCs/>
        </w:rPr>
        <w:t xml:space="preserve">The infrastructures that a school should </w:t>
      </w:r>
      <w:r w:rsidR="006831D3">
        <w:rPr>
          <w:bCs/>
        </w:rPr>
        <w:t xml:space="preserve">incorporate to </w:t>
      </w:r>
      <w:r w:rsidR="005853C2">
        <w:rPr>
          <w:bCs/>
        </w:rPr>
        <w:t>set up</w:t>
      </w:r>
      <w:r w:rsidR="006831D3">
        <w:rPr>
          <w:bCs/>
        </w:rPr>
        <w:t xml:space="preserve"> </w:t>
      </w:r>
      <w:r>
        <w:rPr>
          <w:bCs/>
        </w:rPr>
        <w:t>DL</w:t>
      </w:r>
      <w:r w:rsidR="006831D3">
        <w:rPr>
          <w:bCs/>
        </w:rPr>
        <w:t xml:space="preserve"> practices </w:t>
      </w:r>
      <w:r>
        <w:rPr>
          <w:bCs/>
        </w:rPr>
        <w:t>are: (a) coherent curriculum (what we teach), (b) fully developed lesson plans</w:t>
      </w:r>
      <w:r w:rsidRPr="006F683C">
        <w:rPr>
          <w:bCs/>
        </w:rPr>
        <w:t xml:space="preserve"> (how we teach); and </w:t>
      </w:r>
      <w:r>
        <w:rPr>
          <w:bCs/>
        </w:rPr>
        <w:t xml:space="preserve">(c) authentic literacy across all content areas (Marzano, 2005; </w:t>
      </w:r>
      <w:bookmarkStart w:id="6" w:name="_Hlk479590117"/>
      <w:r w:rsidRPr="000C316B">
        <w:rPr>
          <w:bCs/>
        </w:rPr>
        <w:t>Lunsford &amp; Ruszkiewicz, 2009</w:t>
      </w:r>
      <w:bookmarkEnd w:id="6"/>
      <w:r>
        <w:rPr>
          <w:bCs/>
        </w:rPr>
        <w:t xml:space="preserve">; Schmoker, 2001). </w:t>
      </w:r>
      <w:r w:rsidR="00036868">
        <w:rPr>
          <w:bCs/>
        </w:rPr>
        <w:t xml:space="preserve">As Schmoker </w:t>
      </w:r>
      <w:r>
        <w:rPr>
          <w:bCs/>
        </w:rPr>
        <w:t xml:space="preserve">(2001) notes, it difficult to outline the infrastructure because these essential elements are often </w:t>
      </w:r>
      <w:r w:rsidRPr="006F683C">
        <w:rPr>
          <w:bCs/>
        </w:rPr>
        <w:t>pushed aside by various initiatives every y</w:t>
      </w:r>
      <w:r w:rsidR="006831D3">
        <w:rPr>
          <w:bCs/>
        </w:rPr>
        <w:t xml:space="preserve">ear </w:t>
      </w:r>
      <w:r>
        <w:rPr>
          <w:bCs/>
        </w:rPr>
        <w:t xml:space="preserve">in schools. </w:t>
      </w:r>
      <w:r w:rsidR="0080241B">
        <w:rPr>
          <w:bCs/>
        </w:rPr>
        <w:t>Even though the</w:t>
      </w:r>
      <w:r w:rsidR="006831D3">
        <w:rPr>
          <w:bCs/>
        </w:rPr>
        <w:t xml:space="preserve">re are misconceptions about DL in a school, </w:t>
      </w:r>
      <w:r w:rsidR="00036868">
        <w:rPr>
          <w:bCs/>
        </w:rPr>
        <w:t xml:space="preserve">it </w:t>
      </w:r>
      <w:r w:rsidR="006831D3">
        <w:rPr>
          <w:bCs/>
        </w:rPr>
        <w:t xml:space="preserve">easier to describe the </w:t>
      </w:r>
      <w:r w:rsidR="00036868">
        <w:rPr>
          <w:bCs/>
        </w:rPr>
        <w:t xml:space="preserve">characteristics of DL. </w:t>
      </w:r>
      <w:r w:rsidR="0080241B">
        <w:rPr>
          <w:bCs/>
        </w:rPr>
        <w:t xml:space="preserve"> </w:t>
      </w:r>
    </w:p>
    <w:p w14:paraId="57DF9ECB" w14:textId="183BEFB5" w:rsidR="00E34FF3" w:rsidRPr="00E34FF3" w:rsidRDefault="00E34FF3" w:rsidP="00E34FF3">
      <w:pPr>
        <w:ind w:firstLine="0"/>
        <w:rPr>
          <w:b/>
          <w:bCs/>
        </w:rPr>
      </w:pPr>
      <w:r w:rsidRPr="00E34FF3">
        <w:rPr>
          <w:b/>
          <w:bCs/>
        </w:rPr>
        <w:t>Characteristics of DL</w:t>
      </w:r>
    </w:p>
    <w:p w14:paraId="3AEAC50D" w14:textId="5B78CDD2" w:rsidR="00402436" w:rsidRDefault="004F2F59" w:rsidP="00E34FF3">
      <w:r>
        <w:rPr>
          <w:bCs/>
        </w:rPr>
        <w:t xml:space="preserve">Although there are current discussions on the interpretation of </w:t>
      </w:r>
      <w:r w:rsidR="00036868">
        <w:rPr>
          <w:bCs/>
        </w:rPr>
        <w:t xml:space="preserve">DL </w:t>
      </w:r>
      <w:r w:rsidR="002765E0">
        <w:rPr>
          <w:bCs/>
        </w:rPr>
        <w:t>and how it could be implemented in a school</w:t>
      </w:r>
      <w:r>
        <w:rPr>
          <w:bCs/>
        </w:rPr>
        <w:t>, there are general characteristics that are agreed-upon. DL recognizes that people will have the potential to display leadership in a school</w:t>
      </w:r>
      <w:r w:rsidR="00402436">
        <w:rPr>
          <w:bCs/>
        </w:rPr>
        <w:t xml:space="preserve">, </w:t>
      </w:r>
      <w:r>
        <w:rPr>
          <w:bCs/>
        </w:rPr>
        <w:t xml:space="preserve">but the success of that individual leadership depends on the facilitation of power by the </w:t>
      </w:r>
      <w:r w:rsidR="006831D3">
        <w:rPr>
          <w:bCs/>
        </w:rPr>
        <w:t xml:space="preserve">school </w:t>
      </w:r>
      <w:r>
        <w:rPr>
          <w:bCs/>
        </w:rPr>
        <w:t>leader</w:t>
      </w:r>
      <w:r w:rsidR="006831D3">
        <w:rPr>
          <w:bCs/>
        </w:rPr>
        <w:t>s</w:t>
      </w:r>
      <w:r>
        <w:rPr>
          <w:bCs/>
        </w:rPr>
        <w:t>. The core concept of DL is the notion that leadership is not fixed to a certain individual but is a fluid concept shared by multiple individuals, even at times simultaneously</w:t>
      </w:r>
      <w:r w:rsidR="00402436">
        <w:rPr>
          <w:bCs/>
        </w:rPr>
        <w:t xml:space="preserve"> (</w:t>
      </w:r>
      <w:r>
        <w:rPr>
          <w:bCs/>
        </w:rPr>
        <w:t xml:space="preserve">Bush </w:t>
      </w:r>
      <w:r w:rsidRPr="004F2F59">
        <w:rPr>
          <w:bCs/>
        </w:rPr>
        <w:t>&amp; Glover,</w:t>
      </w:r>
      <w:r>
        <w:rPr>
          <w:bCs/>
        </w:rPr>
        <w:t xml:space="preserve"> </w:t>
      </w:r>
      <w:r w:rsidRPr="004F2F59">
        <w:rPr>
          <w:bCs/>
        </w:rPr>
        <w:t>2014</w:t>
      </w:r>
      <w:r>
        <w:rPr>
          <w:bCs/>
        </w:rPr>
        <w:t xml:space="preserve">; Harris, 2009; </w:t>
      </w:r>
      <w:bookmarkStart w:id="7" w:name="_Hlk479431028"/>
      <w:r>
        <w:t>Spillane,</w:t>
      </w:r>
      <w:r w:rsidR="00402436">
        <w:t xml:space="preserve"> </w:t>
      </w:r>
      <w:r>
        <w:t>2006)</w:t>
      </w:r>
      <w:bookmarkEnd w:id="7"/>
      <w:r>
        <w:t>.</w:t>
      </w:r>
      <w:r w:rsidR="00402436">
        <w:t xml:space="preserve"> DL recognizes the powerful relationship between vertical and lateral leadership processes. This translates into school change and development are enhanced when teachers have opportunities to collaborate and to actively e</w:t>
      </w:r>
      <w:bookmarkStart w:id="8" w:name="_Hlk478658159"/>
      <w:r w:rsidR="006831D3">
        <w:t xml:space="preserve">ngage in change and practices </w:t>
      </w:r>
      <w:r w:rsidR="005853C2">
        <w:t xml:space="preserve">(DeRue </w:t>
      </w:r>
      <w:r w:rsidR="005853C2" w:rsidRPr="00402436">
        <w:t>&amp;</w:t>
      </w:r>
      <w:r w:rsidR="00402436" w:rsidRPr="00402436">
        <w:t xml:space="preserve"> Ashford, 2010)</w:t>
      </w:r>
      <w:bookmarkEnd w:id="8"/>
      <w:r w:rsidR="00402436" w:rsidRPr="00402436">
        <w:t>.</w:t>
      </w:r>
      <w:r w:rsidR="00EA0F5A">
        <w:t xml:space="preserve"> </w:t>
      </w:r>
      <w:r w:rsidR="006831D3">
        <w:t xml:space="preserve">Although all the characteristics of DL may be difficult to capture, the illustration in table 3 are a few from researchers in the field. </w:t>
      </w:r>
      <w:r w:rsidR="00EA0F5A">
        <w:t xml:space="preserve"> </w:t>
      </w:r>
    </w:p>
    <w:p w14:paraId="679DA079" w14:textId="77777777" w:rsidR="009A74D8" w:rsidRDefault="009A74D8" w:rsidP="00E34FF3">
      <w:pPr>
        <w:sectPr w:rsidR="009A74D8" w:rsidSect="009A74D8">
          <w:pgSz w:w="12240" w:h="15840"/>
          <w:pgMar w:top="1440" w:right="1440" w:bottom="1440" w:left="1440" w:header="720" w:footer="720" w:gutter="0"/>
          <w:cols w:space="720"/>
          <w:docGrid w:linePitch="360"/>
        </w:sectPr>
      </w:pPr>
    </w:p>
    <w:tbl>
      <w:tblPr>
        <w:tblStyle w:val="TableGrid"/>
        <w:tblW w:w="12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9474"/>
      </w:tblGrid>
      <w:tr w:rsidR="009A74D8" w:rsidRPr="004151A0" w14:paraId="7BF6F900" w14:textId="77777777" w:rsidTr="009A74D8">
        <w:tc>
          <w:tcPr>
            <w:tcW w:w="12600" w:type="dxa"/>
            <w:gridSpan w:val="2"/>
          </w:tcPr>
          <w:p w14:paraId="28942E30" w14:textId="77777777" w:rsidR="009A74D8" w:rsidRDefault="009A74D8" w:rsidP="009702DF">
            <w:pPr>
              <w:ind w:firstLine="0"/>
            </w:pPr>
            <w:r w:rsidRPr="004151A0">
              <w:t>Table 3</w:t>
            </w:r>
          </w:p>
          <w:p w14:paraId="57BCAAF2" w14:textId="77777777" w:rsidR="009A74D8" w:rsidRPr="004151A0" w:rsidRDefault="009A74D8" w:rsidP="009702DF">
            <w:pPr>
              <w:ind w:firstLine="0"/>
            </w:pPr>
          </w:p>
        </w:tc>
      </w:tr>
      <w:tr w:rsidR="009A74D8" w:rsidRPr="004151A0" w14:paraId="4E8C1DA3" w14:textId="77777777" w:rsidTr="009A74D8">
        <w:tc>
          <w:tcPr>
            <w:tcW w:w="12600" w:type="dxa"/>
            <w:gridSpan w:val="2"/>
            <w:tcBorders>
              <w:bottom w:val="single" w:sz="4" w:space="0" w:color="auto"/>
            </w:tcBorders>
          </w:tcPr>
          <w:p w14:paraId="4CBB7534" w14:textId="77777777" w:rsidR="009A74D8" w:rsidRPr="004151A0" w:rsidRDefault="009A74D8" w:rsidP="009702DF">
            <w:pPr>
              <w:ind w:firstLine="0"/>
            </w:pPr>
            <w:r w:rsidRPr="004151A0">
              <w:t>Characteristics of Distributed Leadership</w:t>
            </w:r>
          </w:p>
        </w:tc>
      </w:tr>
      <w:tr w:rsidR="009A74D8" w:rsidRPr="004151A0" w14:paraId="55533A6D" w14:textId="77777777" w:rsidTr="009A74D8">
        <w:tc>
          <w:tcPr>
            <w:tcW w:w="3126" w:type="dxa"/>
            <w:tcBorders>
              <w:top w:val="single" w:sz="4" w:space="0" w:color="auto"/>
              <w:bottom w:val="single" w:sz="4" w:space="0" w:color="auto"/>
            </w:tcBorders>
          </w:tcPr>
          <w:p w14:paraId="7059D692" w14:textId="77777777" w:rsidR="009A74D8" w:rsidRPr="004151A0" w:rsidRDefault="009A74D8" w:rsidP="007B7F1A">
            <w:pPr>
              <w:ind w:firstLine="0"/>
              <w:jc w:val="center"/>
            </w:pPr>
            <w:r w:rsidRPr="004151A0">
              <w:t>Author(s)</w:t>
            </w:r>
          </w:p>
        </w:tc>
        <w:tc>
          <w:tcPr>
            <w:tcW w:w="9474" w:type="dxa"/>
            <w:tcBorders>
              <w:top w:val="single" w:sz="4" w:space="0" w:color="auto"/>
              <w:bottom w:val="single" w:sz="4" w:space="0" w:color="auto"/>
            </w:tcBorders>
          </w:tcPr>
          <w:p w14:paraId="41898F82" w14:textId="77777777" w:rsidR="009A74D8" w:rsidRPr="004151A0" w:rsidRDefault="009A74D8" w:rsidP="007B7F1A">
            <w:pPr>
              <w:jc w:val="center"/>
            </w:pPr>
            <w:r w:rsidRPr="004151A0">
              <w:t>Description</w:t>
            </w:r>
          </w:p>
        </w:tc>
      </w:tr>
      <w:tr w:rsidR="009A74D8" w:rsidRPr="004151A0" w14:paraId="6ADCE71A" w14:textId="77777777" w:rsidTr="009A74D8">
        <w:tc>
          <w:tcPr>
            <w:tcW w:w="3126" w:type="dxa"/>
            <w:tcBorders>
              <w:top w:val="single" w:sz="4" w:space="0" w:color="auto"/>
            </w:tcBorders>
          </w:tcPr>
          <w:p w14:paraId="74F55D62" w14:textId="77777777" w:rsidR="009A74D8" w:rsidRPr="004151A0" w:rsidRDefault="009A74D8" w:rsidP="009702DF">
            <w:pPr>
              <w:ind w:firstLine="0"/>
            </w:pPr>
            <w:r w:rsidRPr="004151A0">
              <w:t>Bolden et al., 2009</w:t>
            </w:r>
          </w:p>
        </w:tc>
        <w:tc>
          <w:tcPr>
            <w:tcW w:w="9474" w:type="dxa"/>
            <w:tcBorders>
              <w:top w:val="single" w:sz="4" w:space="0" w:color="auto"/>
            </w:tcBorders>
          </w:tcPr>
          <w:p w14:paraId="040C6720" w14:textId="4B0C4BB2" w:rsidR="009A74D8" w:rsidRPr="004151A0" w:rsidRDefault="009A74D8" w:rsidP="009702DF">
            <w:pPr>
              <w:ind w:firstLine="0"/>
            </w:pPr>
            <w:r>
              <w:t xml:space="preserve">A </w:t>
            </w:r>
            <w:r w:rsidRPr="004151A0">
              <w:t xml:space="preserve">focus on three themes: leadership is shaped as the common product of the group and because of interaction among individuals; borders in leadership are not definitive and strict, they are open-ended and diversity in practice is obtained with a part or even </w:t>
            </w:r>
            <w:r w:rsidR="005853C2" w:rsidRPr="004151A0">
              <w:t>all</w:t>
            </w:r>
            <w:r w:rsidRPr="004151A0">
              <w:t xml:space="preserve"> the members</w:t>
            </w:r>
            <w:r w:rsidR="007B7F1A">
              <w:t>.</w:t>
            </w:r>
          </w:p>
        </w:tc>
      </w:tr>
      <w:tr w:rsidR="009A74D8" w14:paraId="7615F338" w14:textId="77777777" w:rsidTr="009A74D8">
        <w:tc>
          <w:tcPr>
            <w:tcW w:w="3126" w:type="dxa"/>
          </w:tcPr>
          <w:p w14:paraId="379ABE4B" w14:textId="77777777" w:rsidR="009A74D8" w:rsidRDefault="009A74D8" w:rsidP="009702DF">
            <w:pPr>
              <w:ind w:firstLine="0"/>
            </w:pPr>
          </w:p>
          <w:p w14:paraId="468301D0" w14:textId="77777777" w:rsidR="009A74D8" w:rsidRPr="004151A0" w:rsidRDefault="009A74D8" w:rsidP="009702DF">
            <w:pPr>
              <w:ind w:firstLine="0"/>
            </w:pPr>
            <w:r>
              <w:t>Davis, 2009</w:t>
            </w:r>
          </w:p>
        </w:tc>
        <w:tc>
          <w:tcPr>
            <w:tcW w:w="9474" w:type="dxa"/>
          </w:tcPr>
          <w:p w14:paraId="2AE955BE" w14:textId="77777777" w:rsidR="009A74D8" w:rsidRDefault="009A74D8" w:rsidP="009702DF">
            <w:pPr>
              <w:ind w:firstLine="0"/>
            </w:pPr>
          </w:p>
          <w:p w14:paraId="548B10F2" w14:textId="6F5A9D80" w:rsidR="009A74D8" w:rsidRDefault="009A74D8" w:rsidP="009702DF">
            <w:pPr>
              <w:ind w:firstLine="0"/>
            </w:pPr>
            <w:r>
              <w:t>B</w:t>
            </w:r>
            <w:r w:rsidRPr="004151A0">
              <w:t xml:space="preserve">ased on </w:t>
            </w:r>
            <w:r w:rsidR="005853C2" w:rsidRPr="004151A0">
              <w:t>ability</w:t>
            </w:r>
            <w:r w:rsidRPr="004151A0">
              <w:t>, knowledge</w:t>
            </w:r>
            <w:r w:rsidR="005853C2">
              <w:t>,</w:t>
            </w:r>
            <w:r w:rsidRPr="004151A0">
              <w:t xml:space="preserve"> and contributions created </w:t>
            </w:r>
            <w:r w:rsidR="005853C2" w:rsidRPr="004151A0">
              <w:t>because of</w:t>
            </w:r>
            <w:r w:rsidRPr="004151A0">
              <w:t xml:space="preserve"> relationships network among individuals who direct, guide</w:t>
            </w:r>
            <w:r w:rsidR="007B7F1A">
              <w:t>,</w:t>
            </w:r>
            <w:r w:rsidRPr="004151A0">
              <w:t xml:space="preserve"> and work with teachers </w:t>
            </w:r>
            <w:r w:rsidR="005853C2" w:rsidRPr="004151A0">
              <w:t>improving</w:t>
            </w:r>
            <w:r w:rsidRPr="004151A0">
              <w:t xml:space="preserve"> education</w:t>
            </w:r>
            <w:r w:rsidR="007B7F1A">
              <w:t>.</w:t>
            </w:r>
          </w:p>
        </w:tc>
      </w:tr>
      <w:tr w:rsidR="009A74D8" w14:paraId="0CE6310F" w14:textId="77777777" w:rsidTr="009A74D8">
        <w:tc>
          <w:tcPr>
            <w:tcW w:w="3126" w:type="dxa"/>
          </w:tcPr>
          <w:p w14:paraId="4320AD58" w14:textId="77777777" w:rsidR="009A74D8" w:rsidRDefault="009A74D8" w:rsidP="009702DF">
            <w:pPr>
              <w:ind w:firstLine="0"/>
            </w:pPr>
          </w:p>
          <w:p w14:paraId="57A6E880" w14:textId="77777777" w:rsidR="009A74D8" w:rsidRPr="004151A0" w:rsidRDefault="009A74D8" w:rsidP="009702DF">
            <w:pPr>
              <w:ind w:firstLine="0"/>
            </w:pPr>
            <w:r>
              <w:t>Elmore, 2000</w:t>
            </w:r>
          </w:p>
        </w:tc>
        <w:tc>
          <w:tcPr>
            <w:tcW w:w="9474" w:type="dxa"/>
          </w:tcPr>
          <w:p w14:paraId="3932670B" w14:textId="77777777" w:rsidR="009A74D8" w:rsidRDefault="009A74D8" w:rsidP="009702DF">
            <w:pPr>
              <w:ind w:firstLine="0"/>
            </w:pPr>
          </w:p>
          <w:p w14:paraId="5DA7E417" w14:textId="1AD6E646" w:rsidR="009A74D8" w:rsidRDefault="009A74D8" w:rsidP="009702DF">
            <w:pPr>
              <w:ind w:firstLine="0"/>
            </w:pPr>
            <w:r>
              <w:t xml:space="preserve">Creates a </w:t>
            </w:r>
            <w:r w:rsidRPr="004151A0">
              <w:t>climate in which learning is regarded as the “common good” for everyone’s benefit</w:t>
            </w:r>
            <w:r w:rsidR="007B7F1A">
              <w:t>.</w:t>
            </w:r>
          </w:p>
        </w:tc>
      </w:tr>
      <w:tr w:rsidR="009A74D8" w:rsidRPr="004151A0" w14:paraId="60761D06" w14:textId="77777777" w:rsidTr="009A74D8">
        <w:tc>
          <w:tcPr>
            <w:tcW w:w="3126" w:type="dxa"/>
          </w:tcPr>
          <w:p w14:paraId="75F4B2BC" w14:textId="77777777" w:rsidR="009A74D8" w:rsidRDefault="009A74D8" w:rsidP="009702DF">
            <w:pPr>
              <w:ind w:firstLine="0"/>
            </w:pPr>
          </w:p>
          <w:p w14:paraId="4779CF88" w14:textId="77777777" w:rsidR="009A74D8" w:rsidRDefault="009A74D8" w:rsidP="009702DF">
            <w:pPr>
              <w:ind w:firstLine="0"/>
            </w:pPr>
            <w:r w:rsidRPr="004151A0">
              <w:t>Gibb, 1954</w:t>
            </w:r>
          </w:p>
        </w:tc>
        <w:tc>
          <w:tcPr>
            <w:tcW w:w="9474" w:type="dxa"/>
          </w:tcPr>
          <w:p w14:paraId="271B6A5A" w14:textId="77777777" w:rsidR="009A74D8" w:rsidRDefault="009A74D8" w:rsidP="009702DF">
            <w:pPr>
              <w:ind w:firstLine="0"/>
            </w:pPr>
          </w:p>
          <w:p w14:paraId="61CBBF48" w14:textId="77777777" w:rsidR="009A74D8" w:rsidRPr="004151A0" w:rsidRDefault="009A74D8" w:rsidP="009702DF">
            <w:pPr>
              <w:ind w:firstLine="0"/>
            </w:pPr>
            <w:r w:rsidRPr="004151A0">
              <w:t>The leader cannot be a single individual and leadership needs to be shared</w:t>
            </w:r>
            <w:r>
              <w:t>.</w:t>
            </w:r>
          </w:p>
        </w:tc>
      </w:tr>
      <w:tr w:rsidR="009A74D8" w14:paraId="7D8689A5" w14:textId="77777777" w:rsidTr="009A74D8">
        <w:tc>
          <w:tcPr>
            <w:tcW w:w="3126" w:type="dxa"/>
          </w:tcPr>
          <w:p w14:paraId="2E44504A" w14:textId="77777777" w:rsidR="009A74D8" w:rsidRDefault="009A74D8" w:rsidP="009702DF">
            <w:pPr>
              <w:ind w:firstLine="0"/>
            </w:pPr>
          </w:p>
          <w:p w14:paraId="0DC8E9F2" w14:textId="77777777" w:rsidR="009A74D8" w:rsidRPr="004151A0" w:rsidRDefault="009A74D8" w:rsidP="009702DF">
            <w:pPr>
              <w:ind w:firstLine="0"/>
            </w:pPr>
            <w:r>
              <w:t>Groon, 2002</w:t>
            </w:r>
          </w:p>
        </w:tc>
        <w:tc>
          <w:tcPr>
            <w:tcW w:w="9474" w:type="dxa"/>
          </w:tcPr>
          <w:p w14:paraId="6FC3B231" w14:textId="77777777" w:rsidR="009A74D8" w:rsidRDefault="009A74D8" w:rsidP="009702DF">
            <w:pPr>
              <w:ind w:firstLine="0"/>
            </w:pPr>
          </w:p>
          <w:p w14:paraId="4197F45E" w14:textId="556DB63D" w:rsidR="009A74D8" w:rsidRDefault="009A74D8" w:rsidP="009702DF">
            <w:pPr>
              <w:ind w:firstLine="0"/>
            </w:pPr>
            <w:r w:rsidRPr="004151A0">
              <w:t>An identified member is assigned for duty in some leadership functions and that some leadership functions can be undertaken by different individuals at different times</w:t>
            </w:r>
            <w:r w:rsidR="007B7F1A">
              <w:t>.</w:t>
            </w:r>
          </w:p>
        </w:tc>
      </w:tr>
      <w:tr w:rsidR="009A74D8" w14:paraId="3376B137" w14:textId="77777777" w:rsidTr="009A74D8">
        <w:tc>
          <w:tcPr>
            <w:tcW w:w="3126" w:type="dxa"/>
          </w:tcPr>
          <w:p w14:paraId="2D5B746E" w14:textId="77777777" w:rsidR="009A74D8" w:rsidRDefault="009A74D8" w:rsidP="009702DF">
            <w:pPr>
              <w:ind w:firstLine="0"/>
            </w:pPr>
          </w:p>
          <w:p w14:paraId="288E729C" w14:textId="77777777" w:rsidR="009A74D8" w:rsidRDefault="009A74D8" w:rsidP="009702DF">
            <w:pPr>
              <w:ind w:firstLine="0"/>
            </w:pPr>
            <w:r>
              <w:t xml:space="preserve">Firestone &amp; Martinez, </w:t>
            </w:r>
            <w:r w:rsidRPr="008E101B">
              <w:t>2007</w:t>
            </w:r>
          </w:p>
        </w:tc>
        <w:tc>
          <w:tcPr>
            <w:tcW w:w="9474" w:type="dxa"/>
          </w:tcPr>
          <w:p w14:paraId="7BCF8B8E" w14:textId="77777777" w:rsidR="009A74D8" w:rsidRDefault="009A74D8" w:rsidP="009702DF">
            <w:pPr>
              <w:ind w:firstLine="0"/>
            </w:pPr>
          </w:p>
          <w:p w14:paraId="6429D253" w14:textId="39D7ECBF" w:rsidR="009A74D8" w:rsidRDefault="009A74D8" w:rsidP="009702DF">
            <w:pPr>
              <w:ind w:firstLine="0"/>
            </w:pPr>
            <w:r>
              <w:t>T</w:t>
            </w:r>
            <w:r w:rsidRPr="008E101B">
              <w:t xml:space="preserve">eacher leaders are involved in administrative </w:t>
            </w:r>
            <w:r>
              <w:t xml:space="preserve">task like: </w:t>
            </w:r>
            <w:r w:rsidRPr="008E101B">
              <w:t xml:space="preserve">setting standards for student behavior, deciding on budgets, and </w:t>
            </w:r>
            <w:r w:rsidR="005853C2" w:rsidRPr="008E101B">
              <w:t>discussing</w:t>
            </w:r>
            <w:r w:rsidRPr="008E101B">
              <w:t xml:space="preserve"> personnel issues. </w:t>
            </w:r>
            <w:r>
              <w:t>F</w:t>
            </w:r>
            <w:r w:rsidRPr="008E101B">
              <w:t xml:space="preserve">ocus on issues of curriculum and instruction and </w:t>
            </w:r>
            <w:r>
              <w:t xml:space="preserve">increasing teacher pedagogy. </w:t>
            </w:r>
          </w:p>
        </w:tc>
      </w:tr>
      <w:tr w:rsidR="009A74D8" w14:paraId="6585D68E" w14:textId="77777777" w:rsidTr="009A74D8">
        <w:tc>
          <w:tcPr>
            <w:tcW w:w="3126" w:type="dxa"/>
          </w:tcPr>
          <w:p w14:paraId="6B795682" w14:textId="77777777" w:rsidR="009A74D8" w:rsidRDefault="009A74D8" w:rsidP="009702DF">
            <w:pPr>
              <w:ind w:firstLine="0"/>
            </w:pPr>
          </w:p>
          <w:p w14:paraId="28F896AA" w14:textId="77777777" w:rsidR="009A74D8" w:rsidRPr="004151A0" w:rsidRDefault="009A74D8" w:rsidP="009702DF">
            <w:pPr>
              <w:ind w:firstLine="0"/>
            </w:pPr>
            <w:r>
              <w:t>Harris, 2005</w:t>
            </w:r>
          </w:p>
        </w:tc>
        <w:tc>
          <w:tcPr>
            <w:tcW w:w="9474" w:type="dxa"/>
          </w:tcPr>
          <w:p w14:paraId="63B8BEB7" w14:textId="77777777" w:rsidR="009A74D8" w:rsidRDefault="009A74D8" w:rsidP="009702DF">
            <w:pPr>
              <w:ind w:firstLine="0"/>
            </w:pPr>
          </w:p>
          <w:p w14:paraId="41794CD8" w14:textId="77777777" w:rsidR="009A74D8" w:rsidRDefault="009A74D8" w:rsidP="009702DF">
            <w:pPr>
              <w:ind w:firstLine="0"/>
            </w:pPr>
            <w:r>
              <w:t>T</w:t>
            </w:r>
            <w:r w:rsidRPr="004151A0">
              <w:t>he collective contribution of all leaders to the organization and therefore it is distinct from all other theories</w:t>
            </w:r>
            <w:r>
              <w:t>.</w:t>
            </w:r>
          </w:p>
        </w:tc>
      </w:tr>
      <w:tr w:rsidR="009A74D8" w14:paraId="7AD95D68" w14:textId="77777777" w:rsidTr="009A74D8">
        <w:tc>
          <w:tcPr>
            <w:tcW w:w="3126" w:type="dxa"/>
          </w:tcPr>
          <w:p w14:paraId="5A84E87D" w14:textId="77777777" w:rsidR="009A74D8" w:rsidRDefault="009A74D8" w:rsidP="009702DF">
            <w:pPr>
              <w:ind w:firstLine="0"/>
            </w:pPr>
          </w:p>
          <w:p w14:paraId="37D7FA9F" w14:textId="77777777" w:rsidR="009A74D8" w:rsidRPr="004151A0" w:rsidRDefault="009A74D8" w:rsidP="009702DF">
            <w:pPr>
              <w:ind w:firstLine="0"/>
            </w:pPr>
            <w:r>
              <w:t>Harris, 2013</w:t>
            </w:r>
          </w:p>
        </w:tc>
        <w:tc>
          <w:tcPr>
            <w:tcW w:w="9474" w:type="dxa"/>
          </w:tcPr>
          <w:p w14:paraId="73B67F39" w14:textId="77777777" w:rsidR="009A74D8" w:rsidRDefault="009A74D8" w:rsidP="009702DF">
            <w:pPr>
              <w:ind w:firstLine="0"/>
            </w:pPr>
          </w:p>
          <w:p w14:paraId="3B3BA944" w14:textId="2F017375" w:rsidR="009A74D8" w:rsidRDefault="009A74D8" w:rsidP="009702DF">
            <w:pPr>
              <w:ind w:firstLine="0"/>
            </w:pPr>
            <w:r>
              <w:t xml:space="preserve">Actively, </w:t>
            </w:r>
            <w:r w:rsidR="007B7F1A">
              <w:t>helping</w:t>
            </w:r>
            <w:r>
              <w:t xml:space="preserve"> and supporting the leadership of others</w:t>
            </w:r>
            <w:r w:rsidR="007B7F1A">
              <w:t>.</w:t>
            </w:r>
          </w:p>
        </w:tc>
      </w:tr>
      <w:tr w:rsidR="009A74D8" w14:paraId="5FA78E4C" w14:textId="77777777" w:rsidTr="009A74D8">
        <w:tc>
          <w:tcPr>
            <w:tcW w:w="3126" w:type="dxa"/>
          </w:tcPr>
          <w:p w14:paraId="7FE15876" w14:textId="77777777" w:rsidR="009A74D8" w:rsidRDefault="009A74D8" w:rsidP="009702DF">
            <w:pPr>
              <w:ind w:firstLine="0"/>
            </w:pPr>
          </w:p>
          <w:p w14:paraId="030BA679" w14:textId="77777777" w:rsidR="009A74D8" w:rsidRDefault="009A74D8" w:rsidP="009702DF">
            <w:pPr>
              <w:ind w:firstLine="0"/>
            </w:pPr>
            <w:r>
              <w:t>Lumby, 2013</w:t>
            </w:r>
          </w:p>
        </w:tc>
        <w:tc>
          <w:tcPr>
            <w:tcW w:w="9474" w:type="dxa"/>
          </w:tcPr>
          <w:p w14:paraId="70FE3051" w14:textId="77777777" w:rsidR="009A74D8" w:rsidRDefault="009A74D8" w:rsidP="009702DF">
            <w:pPr>
              <w:ind w:firstLine="0"/>
            </w:pPr>
          </w:p>
          <w:p w14:paraId="629094C1" w14:textId="23923FFB" w:rsidR="009A74D8" w:rsidRDefault="009A74D8" w:rsidP="009702DF">
            <w:pPr>
              <w:ind w:firstLine="0"/>
            </w:pPr>
            <w:r>
              <w:t xml:space="preserve">The </w:t>
            </w:r>
            <w:r w:rsidR="007B7F1A">
              <w:t>leader’s</w:t>
            </w:r>
            <w:r>
              <w:t xml:space="preserve"> ability to share their power with individual staff to foster staff empowerment</w:t>
            </w:r>
            <w:r w:rsidR="007B7F1A">
              <w:t>.</w:t>
            </w:r>
          </w:p>
        </w:tc>
      </w:tr>
      <w:tr w:rsidR="009A74D8" w14:paraId="13C9048C" w14:textId="77777777" w:rsidTr="009A74D8">
        <w:tc>
          <w:tcPr>
            <w:tcW w:w="3126" w:type="dxa"/>
          </w:tcPr>
          <w:p w14:paraId="3A0ADFD0" w14:textId="77777777" w:rsidR="009A74D8" w:rsidRDefault="009A74D8" w:rsidP="009702DF">
            <w:pPr>
              <w:ind w:firstLine="0"/>
            </w:pPr>
          </w:p>
          <w:p w14:paraId="4E38FF1C" w14:textId="77777777" w:rsidR="009A74D8" w:rsidRPr="004151A0" w:rsidRDefault="009A74D8" w:rsidP="009702DF">
            <w:pPr>
              <w:ind w:firstLine="0"/>
            </w:pPr>
            <w:r>
              <w:t>Murphy, 2006</w:t>
            </w:r>
          </w:p>
        </w:tc>
        <w:tc>
          <w:tcPr>
            <w:tcW w:w="9474" w:type="dxa"/>
          </w:tcPr>
          <w:p w14:paraId="7B9FB91F" w14:textId="77777777" w:rsidR="009A74D8" w:rsidRDefault="009A74D8" w:rsidP="009702DF">
            <w:pPr>
              <w:ind w:firstLine="0"/>
            </w:pPr>
          </w:p>
          <w:p w14:paraId="398DE64E" w14:textId="5FCF3C14" w:rsidR="009A74D8" w:rsidRDefault="009A74D8" w:rsidP="009702DF">
            <w:pPr>
              <w:ind w:firstLine="0"/>
            </w:pPr>
            <w:r>
              <w:t>Administrators build strong leadership with teachers, rethinking conceptions, and reorganizing structures</w:t>
            </w:r>
            <w:r w:rsidR="007B7F1A">
              <w:t>.</w:t>
            </w:r>
          </w:p>
        </w:tc>
      </w:tr>
      <w:tr w:rsidR="009A74D8" w:rsidRPr="004151A0" w14:paraId="1F35E941" w14:textId="77777777" w:rsidTr="009A74D8">
        <w:tc>
          <w:tcPr>
            <w:tcW w:w="3126" w:type="dxa"/>
          </w:tcPr>
          <w:p w14:paraId="21C029E8" w14:textId="77777777" w:rsidR="009A74D8" w:rsidRDefault="009A74D8" w:rsidP="009702DF">
            <w:pPr>
              <w:ind w:firstLine="0"/>
            </w:pPr>
          </w:p>
          <w:p w14:paraId="641461DA" w14:textId="77777777" w:rsidR="009A74D8" w:rsidRPr="004151A0" w:rsidRDefault="009A74D8" w:rsidP="009702DF">
            <w:pPr>
              <w:ind w:firstLine="0"/>
            </w:pPr>
            <w:r w:rsidRPr="004151A0">
              <w:t>Spillane et al., 2001</w:t>
            </w:r>
          </w:p>
        </w:tc>
        <w:tc>
          <w:tcPr>
            <w:tcW w:w="9474" w:type="dxa"/>
          </w:tcPr>
          <w:p w14:paraId="7CFAC75A" w14:textId="77777777" w:rsidR="009A74D8" w:rsidRDefault="009A74D8" w:rsidP="009702DF">
            <w:pPr>
              <w:ind w:firstLine="0"/>
            </w:pPr>
          </w:p>
          <w:p w14:paraId="3BBEBBC3" w14:textId="326CC556" w:rsidR="009A74D8" w:rsidRPr="004151A0" w:rsidRDefault="009A74D8" w:rsidP="009702DF">
            <w:pPr>
              <w:ind w:firstLine="0"/>
            </w:pPr>
            <w:r>
              <w:t>T</w:t>
            </w:r>
            <w:r w:rsidRPr="004151A0">
              <w:t xml:space="preserve">he distribution of tasks among the leader and the audience and integration of these tasks </w:t>
            </w:r>
            <w:r w:rsidR="007B7F1A" w:rsidRPr="004151A0">
              <w:t>overall</w:t>
            </w:r>
            <w:r>
              <w:t>.</w:t>
            </w:r>
          </w:p>
        </w:tc>
      </w:tr>
      <w:tr w:rsidR="009A74D8" w:rsidRPr="004151A0" w14:paraId="7AC711F8" w14:textId="77777777" w:rsidTr="009A74D8">
        <w:tc>
          <w:tcPr>
            <w:tcW w:w="3126" w:type="dxa"/>
          </w:tcPr>
          <w:p w14:paraId="602D9059" w14:textId="77777777" w:rsidR="007B7F1A" w:rsidRDefault="007B7F1A" w:rsidP="009702DF">
            <w:pPr>
              <w:ind w:firstLine="0"/>
            </w:pPr>
          </w:p>
          <w:p w14:paraId="72422C0A" w14:textId="7DE1F2D3" w:rsidR="009A74D8" w:rsidRPr="004151A0" w:rsidRDefault="009A74D8" w:rsidP="009702DF">
            <w:pPr>
              <w:ind w:firstLine="0"/>
            </w:pPr>
            <w:r>
              <w:t>Spillane et al., 2006</w:t>
            </w:r>
          </w:p>
        </w:tc>
        <w:tc>
          <w:tcPr>
            <w:tcW w:w="9474" w:type="dxa"/>
          </w:tcPr>
          <w:p w14:paraId="47CF387A" w14:textId="77777777" w:rsidR="007B7F1A" w:rsidRDefault="007B7F1A" w:rsidP="009702DF">
            <w:pPr>
              <w:ind w:firstLine="0"/>
            </w:pPr>
          </w:p>
          <w:p w14:paraId="6FA07C22" w14:textId="08ACA6ED" w:rsidR="009A74D8" w:rsidRPr="004151A0" w:rsidRDefault="009A74D8" w:rsidP="009702DF">
            <w:pPr>
              <w:ind w:firstLine="0"/>
            </w:pPr>
            <w:r>
              <w:t>Leadership is the results of ties among individuals. Cooperation between individuals is carried out among themselves thus fostering leadership</w:t>
            </w:r>
            <w:r w:rsidR="007B7F1A">
              <w:t>.</w:t>
            </w:r>
            <w:r>
              <w:t xml:space="preserve"> </w:t>
            </w:r>
          </w:p>
        </w:tc>
      </w:tr>
      <w:tr w:rsidR="009A74D8" w:rsidRPr="004151A0" w14:paraId="13F72AFC" w14:textId="77777777" w:rsidTr="009A74D8">
        <w:tc>
          <w:tcPr>
            <w:tcW w:w="3126" w:type="dxa"/>
            <w:tcBorders>
              <w:bottom w:val="single" w:sz="4" w:space="0" w:color="auto"/>
            </w:tcBorders>
          </w:tcPr>
          <w:p w14:paraId="42094D68" w14:textId="77777777" w:rsidR="009A74D8" w:rsidRDefault="009A74D8" w:rsidP="009702DF">
            <w:pPr>
              <w:ind w:firstLine="0"/>
            </w:pPr>
          </w:p>
          <w:p w14:paraId="79EB616D" w14:textId="77777777" w:rsidR="009A74D8" w:rsidRPr="004151A0" w:rsidRDefault="009A74D8" w:rsidP="009702DF">
            <w:pPr>
              <w:ind w:firstLine="0"/>
            </w:pPr>
            <w:r>
              <w:t>Storey, 2004</w:t>
            </w:r>
          </w:p>
        </w:tc>
        <w:tc>
          <w:tcPr>
            <w:tcW w:w="9474" w:type="dxa"/>
            <w:tcBorders>
              <w:bottom w:val="single" w:sz="4" w:space="0" w:color="auto"/>
            </w:tcBorders>
          </w:tcPr>
          <w:p w14:paraId="560579D9" w14:textId="77777777" w:rsidR="009A74D8" w:rsidRDefault="009A74D8" w:rsidP="009702DF">
            <w:pPr>
              <w:ind w:firstLine="0"/>
            </w:pPr>
          </w:p>
          <w:p w14:paraId="2B205F5D" w14:textId="77C797C6" w:rsidR="009A74D8" w:rsidRPr="004151A0" w:rsidRDefault="009A74D8" w:rsidP="009702DF">
            <w:pPr>
              <w:ind w:firstLine="0"/>
            </w:pPr>
            <w:r w:rsidRPr="004151A0">
              <w:t>Leadership role is not assigned to an individual in the group; all members of the group undertake this function willingly as if it is their duty</w:t>
            </w:r>
            <w:r w:rsidR="007B7F1A">
              <w:t>.</w:t>
            </w:r>
          </w:p>
        </w:tc>
      </w:tr>
    </w:tbl>
    <w:p w14:paraId="659D598D" w14:textId="68E300AB" w:rsidR="009A74D8" w:rsidRDefault="009A74D8" w:rsidP="00E34FF3"/>
    <w:p w14:paraId="6C396563" w14:textId="77777777" w:rsidR="009A74D8" w:rsidRDefault="009A74D8" w:rsidP="00E34FF3">
      <w:pPr>
        <w:sectPr w:rsidR="009A74D8" w:rsidSect="009A74D8">
          <w:pgSz w:w="15840" w:h="12240" w:orient="landscape"/>
          <w:pgMar w:top="1440" w:right="1440" w:bottom="1440" w:left="1440" w:header="720" w:footer="720" w:gutter="0"/>
          <w:cols w:space="720"/>
          <w:docGrid w:linePitch="360"/>
        </w:sectPr>
      </w:pPr>
    </w:p>
    <w:p w14:paraId="52D48698" w14:textId="68B9088B" w:rsidR="002922C5" w:rsidRPr="002922C5" w:rsidRDefault="00C769D0" w:rsidP="002922C5">
      <w:pPr>
        <w:ind w:firstLine="0"/>
        <w:rPr>
          <w:b/>
          <w:bCs/>
        </w:rPr>
      </w:pPr>
      <w:r>
        <w:rPr>
          <w:b/>
          <w:bCs/>
        </w:rPr>
        <w:t>Interpretation and Implementation G</w:t>
      </w:r>
      <w:r w:rsidR="002922C5" w:rsidRPr="002922C5">
        <w:rPr>
          <w:b/>
          <w:bCs/>
        </w:rPr>
        <w:t>ap</w:t>
      </w:r>
      <w:r>
        <w:rPr>
          <w:b/>
          <w:bCs/>
        </w:rPr>
        <w:t xml:space="preserve"> of DL</w:t>
      </w:r>
    </w:p>
    <w:p w14:paraId="647A4B4A" w14:textId="1EA2BCA7" w:rsidR="00965366" w:rsidRDefault="00965366" w:rsidP="00D0176A">
      <w:pPr>
        <w:rPr>
          <w:bCs/>
        </w:rPr>
      </w:pPr>
      <w:r>
        <w:rPr>
          <w:bCs/>
        </w:rPr>
        <w:t xml:space="preserve">As more research </w:t>
      </w:r>
      <w:r w:rsidR="004F2F59">
        <w:rPr>
          <w:bCs/>
        </w:rPr>
        <w:t xml:space="preserve">is </w:t>
      </w:r>
      <w:r>
        <w:rPr>
          <w:bCs/>
        </w:rPr>
        <w:t xml:space="preserve">being conducted about </w:t>
      </w:r>
      <w:r w:rsidR="005A0E44">
        <w:rPr>
          <w:bCs/>
        </w:rPr>
        <w:t xml:space="preserve">DL </w:t>
      </w:r>
      <w:r w:rsidR="00402436">
        <w:rPr>
          <w:bCs/>
        </w:rPr>
        <w:t xml:space="preserve">in schools, </w:t>
      </w:r>
      <w:r w:rsidR="005853C2">
        <w:rPr>
          <w:bCs/>
        </w:rPr>
        <w:t>the</w:t>
      </w:r>
      <w:r w:rsidR="00402436">
        <w:rPr>
          <w:bCs/>
        </w:rPr>
        <w:t xml:space="preserve"> lack of interpretation of DL has caused </w:t>
      </w:r>
      <w:r>
        <w:rPr>
          <w:bCs/>
        </w:rPr>
        <w:t xml:space="preserve">clarification about the concept of </w:t>
      </w:r>
      <w:r w:rsidR="005A0E44">
        <w:rPr>
          <w:bCs/>
        </w:rPr>
        <w:t xml:space="preserve">DL </w:t>
      </w:r>
      <w:r>
        <w:rPr>
          <w:bCs/>
        </w:rPr>
        <w:t xml:space="preserve">and how to effectively implement DL in a school </w:t>
      </w:r>
      <w:r w:rsidR="005A0E44">
        <w:rPr>
          <w:bCs/>
        </w:rPr>
        <w:t>(Bennett</w:t>
      </w:r>
      <w:r>
        <w:rPr>
          <w:bCs/>
        </w:rPr>
        <w:t xml:space="preserve"> et al., 2003; Harris, 2008).</w:t>
      </w:r>
      <w:r w:rsidR="005A0E44">
        <w:rPr>
          <w:bCs/>
        </w:rPr>
        <w:t xml:space="preserve"> </w:t>
      </w:r>
    </w:p>
    <w:p w14:paraId="406B80B9" w14:textId="3C29EAC1" w:rsidR="005A0E44" w:rsidRDefault="005A0E44" w:rsidP="00D0176A">
      <w:r>
        <w:rPr>
          <w:bCs/>
        </w:rPr>
        <w:t>With the widespread interest in the ideas of DL, this has led to conflicting interpretations of DL. Within the current lit</w:t>
      </w:r>
      <w:r w:rsidR="00B1181B">
        <w:rPr>
          <w:bCs/>
        </w:rPr>
        <w:t>erature, the idea of DL has o</w:t>
      </w:r>
      <w:r>
        <w:rPr>
          <w:bCs/>
        </w:rPr>
        <w:t>verlapped with the concepts of shared leadership, shared collaborative, democratic leadership and various other leadership concepts. This has led to any concepts</w:t>
      </w:r>
      <w:r w:rsidR="0084174C">
        <w:rPr>
          <w:bCs/>
        </w:rPr>
        <w:t xml:space="preserve"> of distribution of power with leadership to be called DL. It has </w:t>
      </w:r>
      <w:r w:rsidR="007B7F1A">
        <w:rPr>
          <w:bCs/>
        </w:rPr>
        <w:t>become</w:t>
      </w:r>
      <w:r w:rsidR="0084174C">
        <w:rPr>
          <w:bCs/>
        </w:rPr>
        <w:t xml:space="preserve"> a </w:t>
      </w:r>
      <w:r w:rsidR="0084174C" w:rsidRPr="0084174C">
        <w:rPr>
          <w:bCs/>
          <w:i/>
        </w:rPr>
        <w:t>catch all</w:t>
      </w:r>
      <w:r w:rsidR="0084174C">
        <w:rPr>
          <w:bCs/>
        </w:rPr>
        <w:t xml:space="preserve"> for shared leadership practices in schools. This practice alone has caused confusion with the understanding of what is DL. To bring clarification to this concern there</w:t>
      </w:r>
      <w:r w:rsidR="00F83435">
        <w:rPr>
          <w:bCs/>
        </w:rPr>
        <w:t xml:space="preserve"> has </w:t>
      </w:r>
      <w:r w:rsidR="0084174C">
        <w:rPr>
          <w:bCs/>
        </w:rPr>
        <w:t xml:space="preserve">been countless studies done on the conceptualization of DL. </w:t>
      </w:r>
      <w:r w:rsidR="00F83435">
        <w:rPr>
          <w:bCs/>
        </w:rPr>
        <w:t xml:space="preserve">The results from the research have </w:t>
      </w:r>
      <w:r w:rsidR="007B7F1A">
        <w:rPr>
          <w:bCs/>
        </w:rPr>
        <w:t>named</w:t>
      </w:r>
      <w:r w:rsidR="00F83435">
        <w:rPr>
          <w:bCs/>
        </w:rPr>
        <w:t xml:space="preserve"> three main approaches to help </w:t>
      </w:r>
      <w:r w:rsidR="005853C2">
        <w:rPr>
          <w:bCs/>
        </w:rPr>
        <w:t>offer</w:t>
      </w:r>
      <w:r w:rsidR="00F83435">
        <w:rPr>
          <w:bCs/>
        </w:rPr>
        <w:t xml:space="preserve"> clarification to the concept of DL. </w:t>
      </w:r>
      <w:r w:rsidR="0084174C">
        <w:rPr>
          <w:bCs/>
        </w:rPr>
        <w:t>The three main approaches</w:t>
      </w:r>
      <w:r w:rsidR="00F83435">
        <w:rPr>
          <w:bCs/>
        </w:rPr>
        <w:t xml:space="preserve"> are (a)</w:t>
      </w:r>
      <w:r w:rsidR="0084174C">
        <w:rPr>
          <w:bCs/>
        </w:rPr>
        <w:t xml:space="preserve"> modeling distributive leadership practices, </w:t>
      </w:r>
      <w:r w:rsidR="00F83435">
        <w:rPr>
          <w:bCs/>
        </w:rPr>
        <w:t xml:space="preserve">(b) </w:t>
      </w:r>
      <w:r w:rsidR="0084174C">
        <w:rPr>
          <w:bCs/>
        </w:rPr>
        <w:t xml:space="preserve">comparing distributive leadership with similar concepts, and </w:t>
      </w:r>
      <w:r w:rsidR="00F83435">
        <w:rPr>
          <w:bCs/>
        </w:rPr>
        <w:t xml:space="preserve">(c) </w:t>
      </w:r>
      <w:r w:rsidR="0084174C">
        <w:rPr>
          <w:bCs/>
        </w:rPr>
        <w:t>questioning the concept of distributive leadership</w:t>
      </w:r>
      <w:r w:rsidR="00516BF6">
        <w:rPr>
          <w:bCs/>
        </w:rPr>
        <w:t xml:space="preserve"> (Groon, 2002; </w:t>
      </w:r>
      <w:r w:rsidR="00516BF6">
        <w:t xml:space="preserve">Tian, Risku, &amp; Collin, 2016; Spillane, 2006). </w:t>
      </w:r>
    </w:p>
    <w:p w14:paraId="0C4D216E" w14:textId="5EBBDF81" w:rsidR="002765E0" w:rsidRDefault="00F83435" w:rsidP="00D0176A">
      <w:pPr>
        <w:rPr>
          <w:bCs/>
        </w:rPr>
      </w:pPr>
      <w:r>
        <w:rPr>
          <w:bCs/>
        </w:rPr>
        <w:t xml:space="preserve">To </w:t>
      </w:r>
      <w:r w:rsidR="007B7F1A">
        <w:rPr>
          <w:bCs/>
        </w:rPr>
        <w:t>discuss</w:t>
      </w:r>
      <w:r>
        <w:rPr>
          <w:bCs/>
        </w:rPr>
        <w:t xml:space="preserve"> the application of DL in a school, various approaches have been </w:t>
      </w:r>
      <w:r w:rsidR="005853C2">
        <w:rPr>
          <w:bCs/>
        </w:rPr>
        <w:t>named</w:t>
      </w:r>
      <w:r>
        <w:rPr>
          <w:bCs/>
        </w:rPr>
        <w:t xml:space="preserve">. There are number of factors that may </w:t>
      </w:r>
      <w:r w:rsidR="007B7F1A">
        <w:rPr>
          <w:bCs/>
        </w:rPr>
        <w:t>call for</w:t>
      </w:r>
      <w:r>
        <w:rPr>
          <w:bCs/>
        </w:rPr>
        <w:t xml:space="preserve"> one </w:t>
      </w:r>
      <w:r w:rsidR="005853C2">
        <w:rPr>
          <w:bCs/>
        </w:rPr>
        <w:t>approach</w:t>
      </w:r>
      <w:r>
        <w:rPr>
          <w:bCs/>
        </w:rPr>
        <w:t xml:space="preserve"> against another. Consequently, there have been three predominate approaches to </w:t>
      </w:r>
      <w:r w:rsidR="005853C2">
        <w:rPr>
          <w:bCs/>
        </w:rPr>
        <w:t>discuss</w:t>
      </w:r>
      <w:r>
        <w:rPr>
          <w:bCs/>
        </w:rPr>
        <w:t xml:space="preserve"> </w:t>
      </w:r>
      <w:r w:rsidR="007B7F1A">
        <w:rPr>
          <w:bCs/>
        </w:rPr>
        <w:t xml:space="preserve">the </w:t>
      </w:r>
      <w:r>
        <w:rPr>
          <w:bCs/>
        </w:rPr>
        <w:t>application of DL in a s</w:t>
      </w:r>
      <w:r w:rsidR="007B7F1A">
        <w:rPr>
          <w:bCs/>
        </w:rPr>
        <w:t>chool. The three approaches are</w:t>
      </w:r>
      <w:r>
        <w:rPr>
          <w:bCs/>
        </w:rPr>
        <w:t xml:space="preserve"> </w:t>
      </w:r>
      <w:r w:rsidRPr="002922C5">
        <w:rPr>
          <w:bCs/>
          <w:color w:val="4472C4" w:themeColor="accent1"/>
        </w:rPr>
        <w:t xml:space="preserve">(a) examining the capacity for distributive leadership in the building, (b) evaluating the impact of implementation of DL, and (c) </w:t>
      </w:r>
      <w:r w:rsidR="0044675B" w:rsidRPr="002922C5">
        <w:rPr>
          <w:bCs/>
          <w:color w:val="4472C4" w:themeColor="accent1"/>
        </w:rPr>
        <w:t>finding</w:t>
      </w:r>
      <w:r w:rsidRPr="002922C5">
        <w:rPr>
          <w:bCs/>
          <w:color w:val="4472C4" w:themeColor="accent1"/>
        </w:rPr>
        <w:t xml:space="preserve"> any risks of implementing DL in a school </w:t>
      </w:r>
      <w:r>
        <w:rPr>
          <w:bCs/>
        </w:rPr>
        <w:t>(</w:t>
      </w:r>
      <w:r w:rsidRPr="00F83435">
        <w:rPr>
          <w:bCs/>
        </w:rPr>
        <w:t>Groon, 2002; Tian</w:t>
      </w:r>
      <w:r w:rsidR="00EE4A6E">
        <w:rPr>
          <w:bCs/>
        </w:rPr>
        <w:t xml:space="preserve"> et </w:t>
      </w:r>
      <w:r>
        <w:rPr>
          <w:bCs/>
        </w:rPr>
        <w:t xml:space="preserve">al., </w:t>
      </w:r>
      <w:r w:rsidRPr="00F83435">
        <w:rPr>
          <w:bCs/>
        </w:rPr>
        <w:t>2016; Spillane, 2006)</w:t>
      </w:r>
      <w:r>
        <w:rPr>
          <w:bCs/>
        </w:rPr>
        <w:t xml:space="preserve">. </w:t>
      </w:r>
      <w:r w:rsidR="002765E0">
        <w:rPr>
          <w:bCs/>
        </w:rPr>
        <w:t xml:space="preserve">As research is being conducted on how to interpret DL and how to foster it in a school building, the central issue of </w:t>
      </w:r>
      <w:r w:rsidR="002765E0" w:rsidRPr="007B7F1A">
        <w:rPr>
          <w:bCs/>
          <w:i/>
        </w:rPr>
        <w:t xml:space="preserve">power </w:t>
      </w:r>
      <w:r w:rsidR="002765E0">
        <w:rPr>
          <w:bCs/>
        </w:rPr>
        <w:t xml:space="preserve">and its redistribution </w:t>
      </w:r>
      <w:r w:rsidR="006B1D43">
        <w:rPr>
          <w:bCs/>
        </w:rPr>
        <w:t>is another variable in the implementation of DL.</w:t>
      </w:r>
    </w:p>
    <w:p w14:paraId="3BDB5332" w14:textId="6A250DF3" w:rsidR="00402436" w:rsidRDefault="00C150F0" w:rsidP="00D0176A">
      <w:pPr>
        <w:rPr>
          <w:bCs/>
        </w:rPr>
      </w:pPr>
      <w:r w:rsidRPr="00C150F0">
        <w:rPr>
          <w:b/>
          <w:bCs/>
        </w:rPr>
        <w:t>Power.</w:t>
      </w:r>
      <w:r>
        <w:rPr>
          <w:bCs/>
        </w:rPr>
        <w:t xml:space="preserve"> </w:t>
      </w:r>
      <w:r w:rsidR="00537A5B">
        <w:rPr>
          <w:bCs/>
        </w:rPr>
        <w:t xml:space="preserve">The concept of power and how it is effectively distributive in DL has not been given a lot of attention </w:t>
      </w:r>
      <w:r w:rsidR="002E5976">
        <w:rPr>
          <w:bCs/>
        </w:rPr>
        <w:t xml:space="preserve">in the literature. </w:t>
      </w:r>
      <w:r w:rsidR="007B7F1A">
        <w:rPr>
          <w:bCs/>
        </w:rPr>
        <w:t xml:space="preserve">Researchers note </w:t>
      </w:r>
      <w:r w:rsidR="00537A5B">
        <w:rPr>
          <w:bCs/>
        </w:rPr>
        <w:t xml:space="preserve">that power is conceived in DL </w:t>
      </w:r>
      <w:r w:rsidR="002E5976">
        <w:rPr>
          <w:bCs/>
        </w:rPr>
        <w:t xml:space="preserve">that </w:t>
      </w:r>
      <w:r w:rsidR="00537A5B">
        <w:rPr>
          <w:bCs/>
        </w:rPr>
        <w:t xml:space="preserve">varies in different circumstances. </w:t>
      </w:r>
      <w:r w:rsidR="002765E0">
        <w:rPr>
          <w:bCs/>
        </w:rPr>
        <w:t>R</w:t>
      </w:r>
      <w:r w:rsidR="002765E0" w:rsidRPr="002765E0">
        <w:rPr>
          <w:bCs/>
        </w:rPr>
        <w:t>esearchers occasionally reference power and how it should be redistributed in DL</w:t>
      </w:r>
      <w:r w:rsidR="002765E0">
        <w:rPr>
          <w:bCs/>
        </w:rPr>
        <w:t xml:space="preserve"> (Harris, 2003;</w:t>
      </w:r>
      <w:r w:rsidR="002765E0" w:rsidRPr="002765E0">
        <w:t xml:space="preserve"> </w:t>
      </w:r>
      <w:r w:rsidR="002765E0">
        <w:rPr>
          <w:bCs/>
        </w:rPr>
        <w:t xml:space="preserve">MacBeath, </w:t>
      </w:r>
      <w:r w:rsidR="002765E0" w:rsidRPr="002765E0">
        <w:rPr>
          <w:bCs/>
        </w:rPr>
        <w:t>2009</w:t>
      </w:r>
      <w:r w:rsidR="002765E0">
        <w:rPr>
          <w:bCs/>
        </w:rPr>
        <w:t xml:space="preserve">; </w:t>
      </w:r>
      <w:r w:rsidR="002765E0" w:rsidRPr="002765E0">
        <w:rPr>
          <w:bCs/>
        </w:rPr>
        <w:t>Murphy, Smylie, Mayrowetz, &amp; Seashore, 2009)</w:t>
      </w:r>
      <w:r w:rsidR="002765E0">
        <w:rPr>
          <w:bCs/>
        </w:rPr>
        <w:t xml:space="preserve">. </w:t>
      </w:r>
      <w:r w:rsidR="00537A5B">
        <w:rPr>
          <w:bCs/>
        </w:rPr>
        <w:t xml:space="preserve">For example, Harris (2003) discusses that DL </w:t>
      </w:r>
      <w:r w:rsidR="005853C2">
        <w:rPr>
          <w:bCs/>
        </w:rPr>
        <w:t>needs</w:t>
      </w:r>
      <w:r w:rsidR="00537A5B">
        <w:rPr>
          <w:bCs/>
        </w:rPr>
        <w:t xml:space="preserve"> a redistribution of power among individuals involved in </w:t>
      </w:r>
      <w:r w:rsidR="005853C2">
        <w:rPr>
          <w:bCs/>
        </w:rPr>
        <w:t>carrying out</w:t>
      </w:r>
      <w:r w:rsidR="00537A5B">
        <w:rPr>
          <w:bCs/>
        </w:rPr>
        <w:t xml:space="preserve"> a desired goal. </w:t>
      </w:r>
      <w:r w:rsidR="00DC0B92">
        <w:rPr>
          <w:bCs/>
        </w:rPr>
        <w:t xml:space="preserve">The literature on DL tends not to discuss the allocation of power </w:t>
      </w:r>
      <w:r w:rsidR="00537A5B">
        <w:rPr>
          <w:bCs/>
        </w:rPr>
        <w:t xml:space="preserve">which can be </w:t>
      </w:r>
      <w:r w:rsidR="00DC0B92">
        <w:rPr>
          <w:bCs/>
        </w:rPr>
        <w:t xml:space="preserve">problematic in DL. It does not even mention how power is </w:t>
      </w:r>
      <w:r w:rsidR="005853C2">
        <w:rPr>
          <w:bCs/>
        </w:rPr>
        <w:t>changed</w:t>
      </w:r>
      <w:r w:rsidR="00DC0B92">
        <w:rPr>
          <w:bCs/>
        </w:rPr>
        <w:t xml:space="preserve"> by gender or race. This lack of emphasis on power may </w:t>
      </w:r>
      <w:r w:rsidR="005853C2">
        <w:rPr>
          <w:bCs/>
        </w:rPr>
        <w:t>affect</w:t>
      </w:r>
      <w:r w:rsidR="00DC0B92">
        <w:rPr>
          <w:bCs/>
        </w:rPr>
        <w:t xml:space="preserve"> the effectiveness of DL in a school (Hartely, 2010). </w:t>
      </w:r>
    </w:p>
    <w:p w14:paraId="641B846C" w14:textId="101F3EC2" w:rsidR="0080241B" w:rsidRPr="0097093C" w:rsidRDefault="00FF46EC" w:rsidP="0080241B">
      <w:pPr>
        <w:rPr>
          <w:bCs/>
        </w:rPr>
      </w:pPr>
      <w:r>
        <w:rPr>
          <w:bCs/>
        </w:rPr>
        <w:t>Within DL</w:t>
      </w:r>
      <w:r w:rsidR="00036868">
        <w:rPr>
          <w:bCs/>
        </w:rPr>
        <w:t>,</w:t>
      </w:r>
      <w:r>
        <w:rPr>
          <w:bCs/>
        </w:rPr>
        <w:t xml:space="preserve"> power can be inferred to as an intention or action of how something </w:t>
      </w:r>
      <w:r w:rsidR="002E5976">
        <w:rPr>
          <w:bCs/>
        </w:rPr>
        <w:t>is distributed</w:t>
      </w:r>
      <w:r>
        <w:rPr>
          <w:bCs/>
        </w:rPr>
        <w:t xml:space="preserve">. This makes the focus of </w:t>
      </w:r>
      <w:r w:rsidRPr="00FF46EC">
        <w:rPr>
          <w:bCs/>
          <w:i/>
        </w:rPr>
        <w:t>how</w:t>
      </w:r>
      <w:r w:rsidR="002E5976">
        <w:rPr>
          <w:bCs/>
        </w:rPr>
        <w:t xml:space="preserve"> power is distributed making power </w:t>
      </w:r>
      <w:r>
        <w:rPr>
          <w:bCs/>
        </w:rPr>
        <w:t>one-dimensional in DL (</w:t>
      </w:r>
      <w:r w:rsidR="0020352D">
        <w:t xml:space="preserve">MacBeath, </w:t>
      </w:r>
      <w:r>
        <w:t>2009)</w:t>
      </w:r>
      <w:r>
        <w:rPr>
          <w:bCs/>
        </w:rPr>
        <w:t xml:space="preserve">. Meaning that someone distributes power to another individual to cause action. For instance, one-dimensional power can be </w:t>
      </w:r>
      <w:r w:rsidR="00C64A5E">
        <w:rPr>
          <w:bCs/>
        </w:rPr>
        <w:t>showed</w:t>
      </w:r>
      <w:r>
        <w:rPr>
          <w:bCs/>
        </w:rPr>
        <w:t xml:space="preserve"> when a school </w:t>
      </w:r>
      <w:r w:rsidR="002E5976">
        <w:rPr>
          <w:bCs/>
        </w:rPr>
        <w:t>leader</w:t>
      </w:r>
      <w:r>
        <w:rPr>
          <w:bCs/>
        </w:rPr>
        <w:t xml:space="preserve"> </w:t>
      </w:r>
      <w:r w:rsidR="005853C2">
        <w:rPr>
          <w:bCs/>
        </w:rPr>
        <w:t>appoints</w:t>
      </w:r>
      <w:r>
        <w:rPr>
          <w:bCs/>
        </w:rPr>
        <w:t xml:space="preserve"> individuals to lead a common goal. In this </w:t>
      </w:r>
      <w:r w:rsidR="00C64A5E">
        <w:rPr>
          <w:bCs/>
        </w:rPr>
        <w:t xml:space="preserve">action, the </w:t>
      </w:r>
      <w:r w:rsidR="002E5976">
        <w:rPr>
          <w:bCs/>
        </w:rPr>
        <w:t xml:space="preserve">school leader </w:t>
      </w:r>
      <w:r>
        <w:rPr>
          <w:bCs/>
        </w:rPr>
        <w:t>is reshaping structures within the building and developing a deeper pool of leadership. Additionally, power is not only shared from a leader to an individual. Individuals can randomly share power within themselves. This is from the notion that power spontaneously flows from leaders to individual staff members and from individual staff members to other staff members</w:t>
      </w:r>
      <w:r w:rsidR="00C64A5E">
        <w:rPr>
          <w:bCs/>
        </w:rPr>
        <w:t xml:space="preserve"> (Bolden et al., 2009; Harris, 2008)</w:t>
      </w:r>
      <w:r>
        <w:rPr>
          <w:bCs/>
        </w:rPr>
        <w:t>. In a school</w:t>
      </w:r>
      <w:r w:rsidR="00C64A5E">
        <w:rPr>
          <w:bCs/>
        </w:rPr>
        <w:t xml:space="preserve">, </w:t>
      </w:r>
      <w:r>
        <w:rPr>
          <w:bCs/>
        </w:rPr>
        <w:t>this fluid movement of power can result into</w:t>
      </w:r>
      <w:r w:rsidR="00C64A5E">
        <w:rPr>
          <w:bCs/>
        </w:rPr>
        <w:t xml:space="preserve"> two </w:t>
      </w:r>
      <w:r>
        <w:rPr>
          <w:bCs/>
        </w:rPr>
        <w:t xml:space="preserve">actions. In </w:t>
      </w:r>
      <w:r w:rsidR="00C64A5E">
        <w:rPr>
          <w:bCs/>
        </w:rPr>
        <w:t xml:space="preserve">one perspective, </w:t>
      </w:r>
      <w:r>
        <w:rPr>
          <w:bCs/>
        </w:rPr>
        <w:t>power is increased by the approval of others.</w:t>
      </w:r>
      <w:r w:rsidR="00C64A5E">
        <w:rPr>
          <w:bCs/>
        </w:rPr>
        <w:t xml:space="preserve"> The more the leader </w:t>
      </w:r>
      <w:r w:rsidR="005853C2">
        <w:rPr>
          <w:bCs/>
        </w:rPr>
        <w:t>gives</w:t>
      </w:r>
      <w:r w:rsidR="00C64A5E">
        <w:rPr>
          <w:bCs/>
        </w:rPr>
        <w:t xml:space="preserve"> power to individuals around them</w:t>
      </w:r>
      <w:r w:rsidR="002E5976">
        <w:rPr>
          <w:bCs/>
        </w:rPr>
        <w:t xml:space="preserve">, the more the leaders power increases. </w:t>
      </w:r>
      <w:r w:rsidR="00C64A5E">
        <w:rPr>
          <w:bCs/>
        </w:rPr>
        <w:t xml:space="preserve">On the other hand, </w:t>
      </w:r>
      <w:r w:rsidR="0097093C">
        <w:rPr>
          <w:bCs/>
        </w:rPr>
        <w:t xml:space="preserve">this same action of power distribution from person to person can </w:t>
      </w:r>
      <w:r w:rsidR="00C64A5E">
        <w:rPr>
          <w:bCs/>
        </w:rPr>
        <w:t>decrease</w:t>
      </w:r>
      <w:r w:rsidR="0097093C">
        <w:rPr>
          <w:bCs/>
        </w:rPr>
        <w:t xml:space="preserve"> the leaders power </w:t>
      </w:r>
      <w:r w:rsidR="00C64A5E">
        <w:rPr>
          <w:bCs/>
        </w:rPr>
        <w:t xml:space="preserve">because </w:t>
      </w:r>
      <w:r w:rsidR="0097093C">
        <w:rPr>
          <w:bCs/>
        </w:rPr>
        <w:t>it i</w:t>
      </w:r>
      <w:r w:rsidR="00C64A5E">
        <w:rPr>
          <w:bCs/>
        </w:rPr>
        <w:t>s no longer absolute. Power is spread so widely within the school it is no longer effective. Regardless of how power is interpreted</w:t>
      </w:r>
      <w:r w:rsidR="006A6710">
        <w:rPr>
          <w:bCs/>
        </w:rPr>
        <w:t xml:space="preserve">, </w:t>
      </w:r>
      <w:r w:rsidR="00C64A5E">
        <w:rPr>
          <w:bCs/>
        </w:rPr>
        <w:t xml:space="preserve">it </w:t>
      </w:r>
      <w:r w:rsidR="006A6710">
        <w:rPr>
          <w:bCs/>
        </w:rPr>
        <w:t>is</w:t>
      </w:r>
      <w:r w:rsidR="00C64A5E">
        <w:rPr>
          <w:bCs/>
        </w:rPr>
        <w:t xml:space="preserve"> important that the focus of power be </w:t>
      </w:r>
      <w:r w:rsidR="005853C2">
        <w:rPr>
          <w:bCs/>
        </w:rPr>
        <w:t>discussed</w:t>
      </w:r>
      <w:r w:rsidR="00C64A5E">
        <w:rPr>
          <w:bCs/>
        </w:rPr>
        <w:t>. When implementing DL in a school</w:t>
      </w:r>
      <w:r w:rsidR="0097093C">
        <w:rPr>
          <w:bCs/>
        </w:rPr>
        <w:t>,</w:t>
      </w:r>
      <w:r w:rsidR="0066749B">
        <w:rPr>
          <w:bCs/>
        </w:rPr>
        <w:t xml:space="preserve"> the dynamics of how power is distributed and who receives that power is a vital component in the success of the leader. </w:t>
      </w:r>
      <w:r w:rsidR="006A6710">
        <w:rPr>
          <w:bCs/>
        </w:rPr>
        <w:t>Even with power being acknowledged, there is no right answer of how it should be distributed.</w:t>
      </w:r>
      <w:r w:rsidR="00EA0F5A">
        <w:rPr>
          <w:bCs/>
        </w:rPr>
        <w:t xml:space="preserve"> </w:t>
      </w:r>
      <w:r w:rsidR="006A6710">
        <w:rPr>
          <w:bCs/>
        </w:rPr>
        <w:t>It depends on the perspective of individuals on how power is shared, received, and enacted</w:t>
      </w:r>
      <w:r w:rsidR="006A6710" w:rsidRPr="0097093C">
        <w:rPr>
          <w:bCs/>
        </w:rPr>
        <w:t>.</w:t>
      </w:r>
      <w:r w:rsidR="004F5D69" w:rsidRPr="0097093C">
        <w:rPr>
          <w:bCs/>
        </w:rPr>
        <w:t xml:space="preserve"> </w:t>
      </w:r>
      <w:r w:rsidR="0080241B" w:rsidRPr="0097093C">
        <w:rPr>
          <w:bCs/>
        </w:rPr>
        <w:t xml:space="preserve">Along with the various definitions, characteristics, and an inconsistent understanding in how to implement DL in a school, there is still questions from researchers on the effectiveness of DL in a school.  </w:t>
      </w:r>
    </w:p>
    <w:p w14:paraId="0709E1D7" w14:textId="53F055CE" w:rsidR="00EA0F5A" w:rsidRDefault="00EA0F5A" w:rsidP="00EA0F5A">
      <w:pPr>
        <w:ind w:firstLine="0"/>
        <w:rPr>
          <w:b/>
          <w:bCs/>
        </w:rPr>
      </w:pPr>
      <w:bookmarkStart w:id="9" w:name="_Hlk479752622"/>
      <w:r w:rsidRPr="00EA0F5A">
        <w:rPr>
          <w:b/>
          <w:bCs/>
        </w:rPr>
        <w:t>Evidence of DL</w:t>
      </w:r>
    </w:p>
    <w:bookmarkEnd w:id="9"/>
    <w:p w14:paraId="4618A91C" w14:textId="66804EDB" w:rsidR="00EA0F5A" w:rsidRDefault="000A1A24" w:rsidP="005D356C">
      <w:pPr>
        <w:rPr>
          <w:bCs/>
        </w:rPr>
      </w:pPr>
      <w:r>
        <w:rPr>
          <w:bCs/>
        </w:rPr>
        <w:t xml:space="preserve">Current evidence on DL and its </w:t>
      </w:r>
      <w:r w:rsidRPr="00C769D0">
        <w:rPr>
          <w:bCs/>
          <w:color w:val="4472C4" w:themeColor="accent1"/>
        </w:rPr>
        <w:t xml:space="preserve">effectiveness in schools is still emerging. </w:t>
      </w:r>
      <w:r>
        <w:rPr>
          <w:bCs/>
        </w:rPr>
        <w:t>Research has been focused on the different practices of DL in a school.</w:t>
      </w:r>
      <w:r w:rsidR="006B5C29">
        <w:rPr>
          <w:bCs/>
        </w:rPr>
        <w:t xml:space="preserve"> </w:t>
      </w:r>
      <w:r w:rsidR="001A1905">
        <w:rPr>
          <w:bCs/>
        </w:rPr>
        <w:t>Practices of DL is defined as, agreed-upon task or func</w:t>
      </w:r>
      <w:r w:rsidR="00036868">
        <w:rPr>
          <w:bCs/>
        </w:rPr>
        <w:t>tions, that occur in the school</w:t>
      </w:r>
      <w:r w:rsidR="001A1905">
        <w:rPr>
          <w:bCs/>
        </w:rPr>
        <w:t>,</w:t>
      </w:r>
      <w:r w:rsidR="00036868">
        <w:rPr>
          <w:bCs/>
        </w:rPr>
        <w:t xml:space="preserve"> </w:t>
      </w:r>
      <w:r w:rsidR="001A1905">
        <w:rPr>
          <w:bCs/>
        </w:rPr>
        <w:t xml:space="preserve">of those </w:t>
      </w:r>
      <w:r w:rsidR="005853C2">
        <w:rPr>
          <w:bCs/>
        </w:rPr>
        <w:t>giving</w:t>
      </w:r>
      <w:r w:rsidR="001A1905">
        <w:rPr>
          <w:bCs/>
        </w:rPr>
        <w:t xml:space="preserve"> leadership (Groon, 2002; Leithwood et al., 2007). </w:t>
      </w:r>
      <w:r>
        <w:rPr>
          <w:bCs/>
        </w:rPr>
        <w:t xml:space="preserve">Researchers have focused their understanding on how different patterns of implementing DL impact student achievement and school </w:t>
      </w:r>
      <w:r w:rsidR="00CE5D36">
        <w:rPr>
          <w:bCs/>
        </w:rPr>
        <w:t xml:space="preserve">organizational </w:t>
      </w:r>
      <w:r>
        <w:rPr>
          <w:bCs/>
        </w:rPr>
        <w:t>change (Harris, 2013; Leithwood et al., 2007; Spillane, 2006).</w:t>
      </w:r>
      <w:r w:rsidR="00B606DA">
        <w:rPr>
          <w:bCs/>
        </w:rPr>
        <w:t xml:space="preserve"> </w:t>
      </w:r>
    </w:p>
    <w:p w14:paraId="727F80FE" w14:textId="16F1C6AC" w:rsidR="001A1905" w:rsidRDefault="001A1905" w:rsidP="005D356C">
      <w:pPr>
        <w:rPr>
          <w:bCs/>
        </w:rPr>
      </w:pPr>
      <w:r>
        <w:rPr>
          <w:bCs/>
        </w:rPr>
        <w:t xml:space="preserve">In </w:t>
      </w:r>
      <w:r w:rsidR="0097093C">
        <w:rPr>
          <w:bCs/>
        </w:rPr>
        <w:t>the literature</w:t>
      </w:r>
      <w:r w:rsidR="00AE4AA9">
        <w:rPr>
          <w:bCs/>
        </w:rPr>
        <w:t>,</w:t>
      </w:r>
      <w:r>
        <w:rPr>
          <w:bCs/>
        </w:rPr>
        <w:t xml:space="preserve"> on school improvement</w:t>
      </w:r>
      <w:r w:rsidR="00AE4AA9">
        <w:rPr>
          <w:bCs/>
        </w:rPr>
        <w:t>,</w:t>
      </w:r>
      <w:r>
        <w:rPr>
          <w:bCs/>
        </w:rPr>
        <w:t xml:space="preserve"> the literature </w:t>
      </w:r>
      <w:r w:rsidR="000679E9">
        <w:rPr>
          <w:bCs/>
        </w:rPr>
        <w:t xml:space="preserve">correlates a </w:t>
      </w:r>
      <w:r>
        <w:rPr>
          <w:bCs/>
        </w:rPr>
        <w:t xml:space="preserve">positive relationship between DL </w:t>
      </w:r>
      <w:r w:rsidR="000679E9">
        <w:rPr>
          <w:bCs/>
        </w:rPr>
        <w:t xml:space="preserve">and </w:t>
      </w:r>
      <w:r>
        <w:rPr>
          <w:bCs/>
        </w:rPr>
        <w:t>student achievement</w:t>
      </w:r>
      <w:r w:rsidR="0097093C">
        <w:rPr>
          <w:bCs/>
        </w:rPr>
        <w:t xml:space="preserve"> (</w:t>
      </w:r>
      <w:r w:rsidR="00AE4AA9">
        <w:rPr>
          <w:bCs/>
        </w:rPr>
        <w:t>Harris, 2013)</w:t>
      </w:r>
      <w:r>
        <w:rPr>
          <w:bCs/>
        </w:rPr>
        <w:t xml:space="preserve">. To explain </w:t>
      </w:r>
      <w:r w:rsidRPr="00C769D0">
        <w:rPr>
          <w:bCs/>
          <w:color w:val="4472C4" w:themeColor="accent1"/>
        </w:rPr>
        <w:t xml:space="preserve">his correlation, practices in DL </w:t>
      </w:r>
      <w:r>
        <w:rPr>
          <w:bCs/>
        </w:rPr>
        <w:t>emphasizes the importance of teacher involvement in the decision-making process.</w:t>
      </w:r>
      <w:r w:rsidR="000679E9">
        <w:rPr>
          <w:bCs/>
        </w:rPr>
        <w:t xml:space="preserve"> </w:t>
      </w:r>
      <w:r w:rsidR="00DE1A0C">
        <w:rPr>
          <w:bCs/>
        </w:rPr>
        <w:t xml:space="preserve">When the teacher </w:t>
      </w:r>
      <w:r w:rsidR="00036868">
        <w:rPr>
          <w:bCs/>
        </w:rPr>
        <w:t>can</w:t>
      </w:r>
      <w:r w:rsidR="000679E9">
        <w:rPr>
          <w:bCs/>
        </w:rPr>
        <w:t xml:space="preserve"> be involved in decisions, it can result in them </w:t>
      </w:r>
      <w:r w:rsidR="005853C2">
        <w:rPr>
          <w:bCs/>
        </w:rPr>
        <w:t>handling</w:t>
      </w:r>
      <w:r w:rsidR="000679E9">
        <w:rPr>
          <w:bCs/>
        </w:rPr>
        <w:t xml:space="preserve"> their actions. For instance, if a teacher had the ability to decide that a certain evidence-based reading strategy was best for kids</w:t>
      </w:r>
      <w:r w:rsidR="00036868">
        <w:rPr>
          <w:bCs/>
        </w:rPr>
        <w:t xml:space="preserve"> in reading</w:t>
      </w:r>
      <w:r w:rsidR="000679E9">
        <w:rPr>
          <w:bCs/>
        </w:rPr>
        <w:t>, they would be more likely to implement that strategy with fidelity because they are part of the decision to practice the reading strategy in the classroom.</w:t>
      </w:r>
      <w:r w:rsidR="00DE1A0C">
        <w:rPr>
          <w:bCs/>
        </w:rPr>
        <w:t xml:space="preserve"> In fact, Leithwood and Jantzi (2000) concluded that distributing leadership activities to teachers resulted in a positive influence on </w:t>
      </w:r>
      <w:r w:rsidR="0097093C">
        <w:rPr>
          <w:bCs/>
        </w:rPr>
        <w:t>teachers’</w:t>
      </w:r>
      <w:r w:rsidR="00DE1A0C">
        <w:rPr>
          <w:bCs/>
        </w:rPr>
        <w:t xml:space="preserve"> effectiveness and student engagement. </w:t>
      </w:r>
      <w:r w:rsidR="002E30A5">
        <w:rPr>
          <w:bCs/>
        </w:rPr>
        <w:t xml:space="preserve">It should also be noted that </w:t>
      </w:r>
      <w:r w:rsidR="00DE1A0C">
        <w:rPr>
          <w:bCs/>
        </w:rPr>
        <w:t>teacher leadership</w:t>
      </w:r>
      <w:r w:rsidR="002E30A5">
        <w:rPr>
          <w:bCs/>
        </w:rPr>
        <w:t xml:space="preserve"> had a greater impact on student engagement that ou</w:t>
      </w:r>
      <w:r w:rsidR="002C6CFC">
        <w:rPr>
          <w:bCs/>
        </w:rPr>
        <w:t>tweighed principal leadership (</w:t>
      </w:r>
      <w:r w:rsidR="002E30A5">
        <w:rPr>
          <w:bCs/>
        </w:rPr>
        <w:t xml:space="preserve">Spillane et al., 2001). </w:t>
      </w:r>
      <w:r>
        <w:rPr>
          <w:bCs/>
        </w:rPr>
        <w:t xml:space="preserve"> This practice fosters strong collegial relationships with teachers, administrators, and students.</w:t>
      </w:r>
      <w:r w:rsidR="00CE5D36">
        <w:rPr>
          <w:bCs/>
        </w:rPr>
        <w:t xml:space="preserve"> </w:t>
      </w:r>
      <w:r w:rsidR="0020352D">
        <w:rPr>
          <w:bCs/>
        </w:rPr>
        <w:t xml:space="preserve">Harris (2007) </w:t>
      </w:r>
      <w:r w:rsidR="002C6CFC">
        <w:rPr>
          <w:bCs/>
        </w:rPr>
        <w:t xml:space="preserve">concluded that </w:t>
      </w:r>
      <w:r w:rsidR="00CE5D36">
        <w:rPr>
          <w:bCs/>
        </w:rPr>
        <w:t>effective schools share c</w:t>
      </w:r>
      <w:r w:rsidR="002C6CFC">
        <w:rPr>
          <w:bCs/>
        </w:rPr>
        <w:t xml:space="preserve">ommonalities of values, norms, </w:t>
      </w:r>
      <w:r w:rsidR="00CE5D36">
        <w:rPr>
          <w:bCs/>
        </w:rPr>
        <w:t>and positive behavio</w:t>
      </w:r>
      <w:r w:rsidR="0020352D">
        <w:rPr>
          <w:bCs/>
        </w:rPr>
        <w:t>r characteristics</w:t>
      </w:r>
      <w:r w:rsidR="00CE5D36">
        <w:rPr>
          <w:bCs/>
        </w:rPr>
        <w:t xml:space="preserve">. </w:t>
      </w:r>
    </w:p>
    <w:p w14:paraId="6AAA5F7B" w14:textId="7AE7CD1C" w:rsidR="00CE5D36" w:rsidRDefault="00CE5D36" w:rsidP="005D356C">
      <w:pPr>
        <w:rPr>
          <w:bCs/>
        </w:rPr>
      </w:pPr>
      <w:r>
        <w:rPr>
          <w:bCs/>
        </w:rPr>
        <w:t xml:space="preserve">There is increasing evidence that DL can foster school change because it allows certain structural and cultural barriers to be removed (Harris, 2005). </w:t>
      </w:r>
      <w:r w:rsidR="000D4F01">
        <w:rPr>
          <w:bCs/>
        </w:rPr>
        <w:t>DL does not automatically result in school improvement.</w:t>
      </w:r>
      <w:r w:rsidR="0097093C">
        <w:rPr>
          <w:bCs/>
        </w:rPr>
        <w:t xml:space="preserve"> As previously briefly </w:t>
      </w:r>
      <w:r w:rsidR="005853C2">
        <w:rPr>
          <w:bCs/>
        </w:rPr>
        <w:t>said</w:t>
      </w:r>
      <w:r w:rsidR="0097093C">
        <w:rPr>
          <w:bCs/>
        </w:rPr>
        <w:t xml:space="preserve">, DL </w:t>
      </w:r>
      <w:r w:rsidR="00171F7A">
        <w:rPr>
          <w:bCs/>
        </w:rPr>
        <w:t>highlights the importance that configuration of distribution matters in a school.</w:t>
      </w:r>
      <w:r w:rsidR="000D4F01">
        <w:rPr>
          <w:bCs/>
        </w:rPr>
        <w:t xml:space="preserve"> In schools, DL can be implemented in two distinct forms of </w:t>
      </w:r>
      <w:r w:rsidR="000D4F01" w:rsidRPr="000D4F01">
        <w:rPr>
          <w:bCs/>
          <w:i/>
        </w:rPr>
        <w:t>additive</w:t>
      </w:r>
      <w:r w:rsidR="000D4F01">
        <w:rPr>
          <w:bCs/>
        </w:rPr>
        <w:t xml:space="preserve"> or </w:t>
      </w:r>
      <w:r w:rsidR="000D4F01" w:rsidRPr="000D4F01">
        <w:rPr>
          <w:bCs/>
          <w:i/>
        </w:rPr>
        <w:t>holistic</w:t>
      </w:r>
      <w:r w:rsidR="002C6CFC">
        <w:rPr>
          <w:bCs/>
        </w:rPr>
        <w:t xml:space="preserve"> </w:t>
      </w:r>
      <w:r w:rsidR="000D4F01">
        <w:rPr>
          <w:bCs/>
        </w:rPr>
        <w:t xml:space="preserve">practices (Groon, 2002; Leithwood et al. 2007, Spillane, 2006). Additive forms of distribution </w:t>
      </w:r>
      <w:r w:rsidR="005853C2">
        <w:rPr>
          <w:bCs/>
        </w:rPr>
        <w:t>are</w:t>
      </w:r>
      <w:r w:rsidR="000D4F01">
        <w:rPr>
          <w:bCs/>
        </w:rPr>
        <w:t xml:space="preserve"> recognized as patterns of leadership in which different individuals are engage in leadership functions but little is </w:t>
      </w:r>
      <w:r w:rsidR="005853C2">
        <w:rPr>
          <w:bCs/>
        </w:rPr>
        <w:t>considered</w:t>
      </w:r>
      <w:r w:rsidR="000D4F01">
        <w:rPr>
          <w:bCs/>
        </w:rPr>
        <w:t xml:space="preserve"> of leadership efforts of other individuals in the school. Holistic forms of distribution </w:t>
      </w:r>
      <w:r w:rsidR="005853C2">
        <w:rPr>
          <w:bCs/>
        </w:rPr>
        <w:t>are</w:t>
      </w:r>
      <w:r w:rsidR="000D4F01">
        <w:rPr>
          <w:bCs/>
        </w:rPr>
        <w:t xml:space="preserve"> recognized as consciously managed relationships of individuals in a school. Meaning that all individuals are working together to </w:t>
      </w:r>
      <w:r w:rsidR="0097093C">
        <w:rPr>
          <w:bCs/>
        </w:rPr>
        <w:t>carry out</w:t>
      </w:r>
      <w:r w:rsidR="000D4F01">
        <w:rPr>
          <w:bCs/>
        </w:rPr>
        <w:t xml:space="preserve"> the same goal. </w:t>
      </w:r>
      <w:r w:rsidR="0097093C">
        <w:rPr>
          <w:bCs/>
        </w:rPr>
        <w:t>Everyone</w:t>
      </w:r>
      <w:r w:rsidR="000D4F01">
        <w:rPr>
          <w:bCs/>
        </w:rPr>
        <w:t xml:space="preserve"> has an important part to contribute to reaching the goal. School leaders </w:t>
      </w:r>
      <w:r w:rsidR="0097093C">
        <w:rPr>
          <w:bCs/>
        </w:rPr>
        <w:t>should</w:t>
      </w:r>
      <w:r w:rsidR="000D4F01">
        <w:rPr>
          <w:bCs/>
        </w:rPr>
        <w:t xml:space="preserve"> be consci</w:t>
      </w:r>
      <w:r w:rsidR="0020352D">
        <w:rPr>
          <w:bCs/>
        </w:rPr>
        <w:t xml:space="preserve">ous of how they are </w:t>
      </w:r>
      <w:r w:rsidR="000D4F01">
        <w:rPr>
          <w:bCs/>
        </w:rPr>
        <w:t xml:space="preserve">distributing leadership roles and how these individuals are working together in a school. </w:t>
      </w:r>
      <w:r w:rsidR="00DE1A0C">
        <w:rPr>
          <w:bCs/>
        </w:rPr>
        <w:t xml:space="preserve">DL supports human potential availability to be used within an organization. It is what Groon (2000) terms “an emergent property of a group or network of individuals in which group members pull their expertise” (p.318). </w:t>
      </w:r>
      <w:r>
        <w:rPr>
          <w:bCs/>
        </w:rPr>
        <w:t>DL focuses on capacity building within a school. Building one’s capacity within a school helps foster change.</w:t>
      </w:r>
    </w:p>
    <w:p w14:paraId="4C29C07A" w14:textId="20D6DECD" w:rsidR="0066749B" w:rsidRDefault="00041147" w:rsidP="0066749B">
      <w:pPr>
        <w:ind w:firstLine="0"/>
        <w:rPr>
          <w:b/>
          <w:bCs/>
        </w:rPr>
      </w:pPr>
      <w:r>
        <w:rPr>
          <w:b/>
          <w:bCs/>
        </w:rPr>
        <w:t xml:space="preserve">Role of School Leader and </w:t>
      </w:r>
      <w:r w:rsidR="0066749B" w:rsidRPr="0066749B">
        <w:rPr>
          <w:b/>
          <w:bCs/>
        </w:rPr>
        <w:t xml:space="preserve">DL </w:t>
      </w:r>
    </w:p>
    <w:p w14:paraId="604A16A1" w14:textId="229B525B" w:rsidR="00C653D5" w:rsidRPr="004B7B49" w:rsidRDefault="00D05A5B" w:rsidP="008B5BB5">
      <w:pPr>
        <w:rPr>
          <w:bCs/>
          <w:shd w:val="clear" w:color="auto" w:fill="FFFFFF"/>
        </w:rPr>
      </w:pPr>
      <w:r w:rsidRPr="00D05A5B">
        <w:rPr>
          <w:bCs/>
        </w:rPr>
        <w:t>A school is a complex, ever changing environment that interacts with societal systems (McCombs, 2003).</w:t>
      </w:r>
      <w:r w:rsidR="00A91B78">
        <w:rPr>
          <w:bCs/>
        </w:rPr>
        <w:t xml:space="preserve"> Social systems are defined as two or more persons working together in a coordinated manner to achieve a goal. The features within a school are (a) they consist of people, (b) they work toward a common goal with a coordinated effort, and (c) constantly interacting with their external environment</w:t>
      </w:r>
      <w:r w:rsidR="00C653D5">
        <w:rPr>
          <w:bCs/>
        </w:rPr>
        <w:t xml:space="preserve"> </w:t>
      </w:r>
      <w:r w:rsidR="00AE4AA9">
        <w:rPr>
          <w:bCs/>
        </w:rPr>
        <w:t>(</w:t>
      </w:r>
      <w:r w:rsidR="00531391" w:rsidRPr="00531391">
        <w:rPr>
          <w:bCs/>
        </w:rPr>
        <w:t>Lunenburg</w:t>
      </w:r>
      <w:r w:rsidR="00531391">
        <w:rPr>
          <w:bCs/>
        </w:rPr>
        <w:t xml:space="preserve"> </w:t>
      </w:r>
      <w:r w:rsidR="00531391" w:rsidRPr="00531391">
        <w:rPr>
          <w:bCs/>
        </w:rPr>
        <w:t>&amp; Irby, 2006).</w:t>
      </w:r>
      <w:r w:rsidR="00A91B78">
        <w:rPr>
          <w:bCs/>
        </w:rPr>
        <w:t xml:space="preserve"> The features of a school make it an open system.</w:t>
      </w:r>
      <w:r w:rsidR="00307F85">
        <w:rPr>
          <w:bCs/>
        </w:rPr>
        <w:t xml:space="preserve"> Schools are constantly </w:t>
      </w:r>
      <w:r w:rsidR="00CE7D73">
        <w:rPr>
          <w:bCs/>
        </w:rPr>
        <w:t>changed</w:t>
      </w:r>
      <w:r w:rsidR="00307F85">
        <w:rPr>
          <w:bCs/>
        </w:rPr>
        <w:t xml:space="preserve"> with the degree of interaction with their environment. Specifically, schools are constantly in a flux of change. Rather this being staff turnover, new students,</w:t>
      </w:r>
      <w:r w:rsidR="00531391">
        <w:rPr>
          <w:bCs/>
        </w:rPr>
        <w:t xml:space="preserve"> or</w:t>
      </w:r>
      <w:r w:rsidR="00307F85">
        <w:rPr>
          <w:bCs/>
        </w:rPr>
        <w:t xml:space="preserve"> new schoolwide initiatives.</w:t>
      </w:r>
      <w:r w:rsidR="00C653D5">
        <w:rPr>
          <w:bCs/>
        </w:rPr>
        <w:t xml:space="preserve"> </w:t>
      </w:r>
    </w:p>
    <w:p w14:paraId="0312C1F6" w14:textId="002420A6" w:rsidR="002C6CFC" w:rsidRDefault="00C653D5" w:rsidP="00C653D5">
      <w:pPr>
        <w:ind w:firstLine="418"/>
      </w:pPr>
      <w:r w:rsidRPr="004B7B49">
        <w:rPr>
          <w:bCs/>
          <w:shd w:val="clear" w:color="auto" w:fill="FFFFFF"/>
        </w:rPr>
        <w:t xml:space="preserve"> </w:t>
      </w:r>
      <w:r w:rsidR="00C90A6F" w:rsidRPr="00C90A6F">
        <w:rPr>
          <w:rFonts w:eastAsia="Calibri"/>
          <w:bCs/>
        </w:rPr>
        <w:t xml:space="preserve">When a school is applying a new schoolwide </w:t>
      </w:r>
      <w:r w:rsidR="00956030" w:rsidRPr="00C90A6F">
        <w:rPr>
          <w:rFonts w:eastAsia="Calibri"/>
          <w:bCs/>
        </w:rPr>
        <w:t>initiative,</w:t>
      </w:r>
      <w:r w:rsidR="00CE7D73">
        <w:rPr>
          <w:rFonts w:eastAsia="Calibri"/>
          <w:bCs/>
        </w:rPr>
        <w:t xml:space="preserve"> like a reading initiative, </w:t>
      </w:r>
      <w:r w:rsidR="00956030" w:rsidRPr="00C90A6F">
        <w:rPr>
          <w:rFonts w:eastAsia="Calibri"/>
          <w:bCs/>
        </w:rPr>
        <w:t>it</w:t>
      </w:r>
      <w:r w:rsidR="00C90A6F" w:rsidRPr="00C90A6F">
        <w:rPr>
          <w:rFonts w:eastAsia="Calibri"/>
          <w:bCs/>
        </w:rPr>
        <w:t xml:space="preserve"> needs to begin with a clear outline and a design for what changes are to be made. It is crucial to have a well-designed map to support the change (Crow, 2009). Specifically, a coherent design is needed for </w:t>
      </w:r>
      <w:r w:rsidR="00C90A6F" w:rsidRPr="00C90A6F">
        <w:rPr>
          <w:rFonts w:eastAsia="Calibri"/>
        </w:rPr>
        <w:t xml:space="preserve">implementing, monitoring, and supporting </w:t>
      </w:r>
      <w:r w:rsidR="00CE7D73">
        <w:rPr>
          <w:rFonts w:eastAsia="Calibri"/>
        </w:rPr>
        <w:t>the reading initiative</w:t>
      </w:r>
      <w:r w:rsidR="00C90A6F" w:rsidRPr="00C90A6F">
        <w:rPr>
          <w:rFonts w:eastAsia="Calibri"/>
        </w:rPr>
        <w:t>.</w:t>
      </w:r>
      <w:r w:rsidR="00CE7D73">
        <w:rPr>
          <w:rFonts w:eastAsia="Calibri"/>
        </w:rPr>
        <w:t xml:space="preserve"> This factor make the actions of the school leader crucial to the success of the reading initiative. </w:t>
      </w:r>
      <w:r w:rsidR="00C90A6F" w:rsidRPr="00C90A6F">
        <w:rPr>
          <w:rFonts w:eastAsia="Calibri"/>
        </w:rPr>
        <w:t xml:space="preserve"> </w:t>
      </w:r>
      <w:r w:rsidR="00CE7D73">
        <w:rPr>
          <w:rFonts w:eastAsia="Calibri"/>
        </w:rPr>
        <w:t xml:space="preserve">While </w:t>
      </w:r>
      <w:r w:rsidR="002C6CFC">
        <w:rPr>
          <w:bCs/>
          <w:shd w:val="clear" w:color="auto" w:fill="FFFFFF"/>
        </w:rPr>
        <w:t xml:space="preserve">school leaders </w:t>
      </w:r>
      <w:r w:rsidR="00CE7D73">
        <w:rPr>
          <w:bCs/>
          <w:shd w:val="clear" w:color="auto" w:fill="FFFFFF"/>
        </w:rPr>
        <w:t xml:space="preserve">are </w:t>
      </w:r>
      <w:r w:rsidR="002C6CFC">
        <w:rPr>
          <w:bCs/>
          <w:shd w:val="clear" w:color="auto" w:fill="FFFFFF"/>
        </w:rPr>
        <w:t>implement</w:t>
      </w:r>
      <w:r w:rsidR="00CE7D73">
        <w:rPr>
          <w:bCs/>
          <w:shd w:val="clear" w:color="auto" w:fill="FFFFFF"/>
        </w:rPr>
        <w:t xml:space="preserve">ing </w:t>
      </w:r>
      <w:r w:rsidR="002C6CFC">
        <w:rPr>
          <w:bCs/>
          <w:shd w:val="clear" w:color="auto" w:fill="FFFFFF"/>
        </w:rPr>
        <w:t>DL</w:t>
      </w:r>
      <w:r w:rsidR="0008740B">
        <w:rPr>
          <w:bCs/>
          <w:shd w:val="clear" w:color="auto" w:fill="FFFFFF"/>
        </w:rPr>
        <w:t>, to support the reading initiatives</w:t>
      </w:r>
      <w:r w:rsidR="002C6CFC">
        <w:rPr>
          <w:bCs/>
          <w:shd w:val="clear" w:color="auto" w:fill="FFFFFF"/>
        </w:rPr>
        <w:t xml:space="preserve">, </w:t>
      </w:r>
      <w:r w:rsidR="0008740B">
        <w:rPr>
          <w:bCs/>
          <w:shd w:val="clear" w:color="auto" w:fill="FFFFFF"/>
        </w:rPr>
        <w:t xml:space="preserve">simultaneously </w:t>
      </w:r>
      <w:r w:rsidR="002C6CFC">
        <w:rPr>
          <w:bCs/>
          <w:shd w:val="clear" w:color="auto" w:fill="FFFFFF"/>
        </w:rPr>
        <w:t xml:space="preserve">they </w:t>
      </w:r>
      <w:r w:rsidR="005853C2" w:rsidRPr="004B7B49">
        <w:t>should</w:t>
      </w:r>
      <w:r w:rsidR="00C90A6F">
        <w:t xml:space="preserve"> </w:t>
      </w:r>
      <w:r w:rsidR="00CE7D73">
        <w:t xml:space="preserve">strategically </w:t>
      </w:r>
      <w:r w:rsidRPr="004B7B49">
        <w:t>maneuver their school through the change cycle</w:t>
      </w:r>
      <w:r w:rsidR="00C90A6F">
        <w:t>.</w:t>
      </w:r>
      <w:r w:rsidR="00CE7D73">
        <w:t xml:space="preserve"> This will help foster systemic change. </w:t>
      </w:r>
      <w:r w:rsidR="002C6CFC">
        <w:t>As noted earlier, the change cycle requires a school</w:t>
      </w:r>
      <w:r w:rsidR="00CE7D73">
        <w:t xml:space="preserve"> leader to understand the staff </w:t>
      </w:r>
      <w:r w:rsidR="002C6CFC">
        <w:t xml:space="preserve">mindset, communicate effectively with the staff, and create buy-in from the staff.  </w:t>
      </w:r>
      <w:r>
        <w:t xml:space="preserve"> </w:t>
      </w:r>
    </w:p>
    <w:p w14:paraId="2ED9C93F" w14:textId="1232AD75" w:rsidR="002C6CFC" w:rsidRPr="00CE7D73" w:rsidRDefault="002C6CFC" w:rsidP="00C653D5">
      <w:pPr>
        <w:ind w:firstLine="418"/>
        <w:rPr>
          <w:b/>
          <w:color w:val="FF0000"/>
        </w:rPr>
      </w:pPr>
      <w:r w:rsidRPr="002C6CFC">
        <w:rPr>
          <w:b/>
        </w:rPr>
        <w:t>Mindset</w:t>
      </w:r>
      <w:r w:rsidR="00C90A6F">
        <w:rPr>
          <w:b/>
        </w:rPr>
        <w:t xml:space="preserve">. </w:t>
      </w:r>
      <w:r w:rsidR="00C90A6F">
        <w:t xml:space="preserve">Staff in a school </w:t>
      </w:r>
      <w:r w:rsidR="00C90A6F" w:rsidRPr="00C90A6F">
        <w:rPr>
          <w:rFonts w:eastAsia="Calibri"/>
        </w:rPr>
        <w:t xml:space="preserve">have a belief, positive or negative, which is deeply engrained in their minds about school. For instance, we develop a set of beliefs about school from our personal experiences that translate into our own viewpoint of how a school should function (Hargreaves &amp; Fullan, 2013). </w:t>
      </w:r>
      <w:r w:rsidR="00C90A6F">
        <w:rPr>
          <w:rFonts w:eastAsia="Calibri"/>
        </w:rPr>
        <w:t xml:space="preserve">This translates into how </w:t>
      </w:r>
      <w:r w:rsidR="00133A0C">
        <w:rPr>
          <w:rFonts w:eastAsia="Calibri"/>
        </w:rPr>
        <w:t>students</w:t>
      </w:r>
      <w:r w:rsidR="00C90A6F">
        <w:rPr>
          <w:rFonts w:eastAsia="Calibri"/>
        </w:rPr>
        <w:t xml:space="preserve"> should act in school, </w:t>
      </w:r>
      <w:r w:rsidR="00CE7D73">
        <w:rPr>
          <w:rFonts w:eastAsia="Calibri"/>
        </w:rPr>
        <w:t xml:space="preserve">what supports students need in school, </w:t>
      </w:r>
      <w:r w:rsidR="00C90A6F">
        <w:rPr>
          <w:rFonts w:eastAsia="Calibri"/>
        </w:rPr>
        <w:t xml:space="preserve">the role of the teachers, and </w:t>
      </w:r>
      <w:r w:rsidR="00133A0C">
        <w:rPr>
          <w:rFonts w:eastAsia="Calibri"/>
        </w:rPr>
        <w:t xml:space="preserve">relationship between staff and administrators. For school leaders to </w:t>
      </w:r>
      <w:r w:rsidR="00C90A6F" w:rsidRPr="00C90A6F">
        <w:rPr>
          <w:rFonts w:eastAsia="Calibri"/>
        </w:rPr>
        <w:t>influence one’s mindset, the school leader must have the skills to interpret the beliefs of their st</w:t>
      </w:r>
      <w:r w:rsidR="00133A0C">
        <w:rPr>
          <w:rFonts w:eastAsia="Calibri"/>
        </w:rPr>
        <w:t xml:space="preserve">aff </w:t>
      </w:r>
      <w:r w:rsidR="00C90A6F" w:rsidRPr="00C90A6F">
        <w:rPr>
          <w:rFonts w:eastAsia="Calibri"/>
        </w:rPr>
        <w:t>and how those beliefs manifest in the dynamic system of the school (Dweck, 2012). This allows the school leader to decide which degree of support a sta</w:t>
      </w:r>
      <w:r w:rsidR="00133A0C">
        <w:rPr>
          <w:rFonts w:eastAsia="Calibri"/>
        </w:rPr>
        <w:t xml:space="preserve">ff may </w:t>
      </w:r>
      <w:r w:rsidR="005853C2">
        <w:rPr>
          <w:rFonts w:eastAsia="Calibri"/>
        </w:rPr>
        <w:t>need</w:t>
      </w:r>
      <w:r w:rsidR="00133A0C">
        <w:rPr>
          <w:rFonts w:eastAsia="Calibri"/>
        </w:rPr>
        <w:t xml:space="preserve"> </w:t>
      </w:r>
      <w:r w:rsidR="00133A0C" w:rsidRPr="00C90A6F">
        <w:rPr>
          <w:rFonts w:eastAsia="Calibri"/>
        </w:rPr>
        <w:t>changing</w:t>
      </w:r>
      <w:r w:rsidR="00C90A6F" w:rsidRPr="00C90A6F">
        <w:rPr>
          <w:rFonts w:eastAsia="Calibri"/>
        </w:rPr>
        <w:t xml:space="preserve"> their mindset.</w:t>
      </w:r>
      <w:r w:rsidR="004C4694">
        <w:rPr>
          <w:rFonts w:eastAsia="Calibri"/>
        </w:rPr>
        <w:t xml:space="preserve"> </w:t>
      </w:r>
      <w:r w:rsidR="004C4694" w:rsidRPr="00CE7D73">
        <w:rPr>
          <w:rFonts w:eastAsia="Calibri"/>
          <w:color w:val="FF0000"/>
        </w:rPr>
        <w:t>This is important to DL</w:t>
      </w:r>
      <w:r w:rsidR="00133A0C" w:rsidRPr="00CE7D73">
        <w:rPr>
          <w:rFonts w:eastAsia="Calibri"/>
          <w:color w:val="FF0000"/>
        </w:rPr>
        <w:t xml:space="preserve"> because the core practices of DL can be challenging to the mindsets of staff in a school building. </w:t>
      </w:r>
    </w:p>
    <w:p w14:paraId="743D6B77" w14:textId="7D45579A" w:rsidR="00133A0C" w:rsidRDefault="00133A0C" w:rsidP="00C653D5">
      <w:pPr>
        <w:ind w:firstLine="418"/>
        <w:rPr>
          <w:rFonts w:eastAsia="Calibri"/>
          <w:shd w:val="clear" w:color="auto" w:fill="FFFFFF"/>
        </w:rPr>
      </w:pPr>
      <w:r w:rsidRPr="00133A0C">
        <w:rPr>
          <w:b/>
        </w:rPr>
        <w:t>Communicate.</w:t>
      </w:r>
      <w:r>
        <w:t xml:space="preserve"> </w:t>
      </w:r>
      <w:r>
        <w:rPr>
          <w:rFonts w:eastAsia="Calibri"/>
          <w:shd w:val="clear" w:color="auto" w:fill="FFFFFF"/>
        </w:rPr>
        <w:t>A</w:t>
      </w:r>
      <w:r w:rsidRPr="00133A0C">
        <w:rPr>
          <w:rFonts w:eastAsia="Calibri"/>
          <w:shd w:val="clear" w:color="auto" w:fill="FFFFFF"/>
        </w:rPr>
        <w:t xml:space="preserve"> school leader must be able to clearly communicate and explain to </w:t>
      </w:r>
      <w:r>
        <w:rPr>
          <w:rFonts w:eastAsia="Calibri"/>
          <w:shd w:val="clear" w:color="auto" w:fill="FFFFFF"/>
        </w:rPr>
        <w:t xml:space="preserve">their staff </w:t>
      </w:r>
      <w:r w:rsidRPr="00133A0C">
        <w:rPr>
          <w:rFonts w:eastAsia="Calibri"/>
          <w:shd w:val="clear" w:color="auto" w:fill="FFFFFF"/>
        </w:rPr>
        <w:t>what changes</w:t>
      </w:r>
      <w:r>
        <w:rPr>
          <w:rFonts w:eastAsia="Calibri"/>
          <w:shd w:val="clear" w:color="auto" w:fill="FFFFFF"/>
        </w:rPr>
        <w:t xml:space="preserve"> will occur, within the process of implementing </w:t>
      </w:r>
      <w:r w:rsidR="004C4694">
        <w:rPr>
          <w:rFonts w:eastAsia="Calibri"/>
          <w:shd w:val="clear" w:color="auto" w:fill="FFFFFF"/>
        </w:rPr>
        <w:t xml:space="preserve">DL. </w:t>
      </w:r>
      <w:r w:rsidRPr="00133A0C">
        <w:rPr>
          <w:rFonts w:eastAsia="Calibri"/>
          <w:shd w:val="clear" w:color="auto" w:fill="FFFFFF"/>
        </w:rPr>
        <w:t xml:space="preserve">School leaders must remember that the change cycle occurs differently based on the pace of the stakeholder.  </w:t>
      </w:r>
      <w:r w:rsidRPr="00133A0C">
        <w:rPr>
          <w:rFonts w:eastAsia="Calibri"/>
          <w:bCs/>
          <w:shd w:val="clear" w:color="auto" w:fill="FFFFFF"/>
        </w:rPr>
        <w:t xml:space="preserve"> </w:t>
      </w:r>
      <w:r w:rsidRPr="00133A0C">
        <w:rPr>
          <w:rFonts w:eastAsia="Calibri"/>
        </w:rPr>
        <w:t xml:space="preserve">When school leaders can </w:t>
      </w:r>
      <w:r w:rsidR="005853C2">
        <w:rPr>
          <w:rFonts w:eastAsia="Calibri"/>
        </w:rPr>
        <w:t>predict</w:t>
      </w:r>
      <w:r>
        <w:rPr>
          <w:rFonts w:eastAsia="Calibri"/>
        </w:rPr>
        <w:t xml:space="preserve"> the change cycle and effectively communicate the </w:t>
      </w:r>
      <w:r w:rsidR="004C4694">
        <w:rPr>
          <w:rFonts w:eastAsia="Calibri"/>
        </w:rPr>
        <w:t>cycle</w:t>
      </w:r>
      <w:r>
        <w:rPr>
          <w:rFonts w:eastAsia="Calibri"/>
        </w:rPr>
        <w:t xml:space="preserve"> to the staff, this </w:t>
      </w:r>
      <w:r w:rsidRPr="00133A0C">
        <w:rPr>
          <w:rFonts w:eastAsia="Calibri"/>
        </w:rPr>
        <w:t xml:space="preserve">can </w:t>
      </w:r>
      <w:r w:rsidR="005853C2" w:rsidRPr="00133A0C">
        <w:rPr>
          <w:rFonts w:eastAsia="Calibri"/>
        </w:rPr>
        <w:t>offer</w:t>
      </w:r>
      <w:r w:rsidRPr="00133A0C">
        <w:rPr>
          <w:rFonts w:eastAsia="Calibri"/>
        </w:rPr>
        <w:t xml:space="preserve"> the necessary resources to encourage the change. </w:t>
      </w:r>
      <w:r w:rsidRPr="00133A0C">
        <w:rPr>
          <w:rFonts w:eastAsia="Calibri"/>
          <w:bCs/>
          <w:color w:val="222222"/>
          <w:shd w:val="clear" w:color="auto" w:fill="FFFFFF"/>
        </w:rPr>
        <w:t>Foreshadowing this cycle will support a smoother transition with</w:t>
      </w:r>
      <w:r w:rsidR="004C4694">
        <w:rPr>
          <w:rFonts w:eastAsia="Calibri"/>
          <w:bCs/>
          <w:color w:val="222222"/>
          <w:shd w:val="clear" w:color="auto" w:fill="FFFFFF"/>
        </w:rPr>
        <w:t xml:space="preserve"> </w:t>
      </w:r>
      <w:r w:rsidR="00CE7D73">
        <w:rPr>
          <w:rFonts w:eastAsia="Calibri"/>
          <w:bCs/>
          <w:color w:val="222222"/>
          <w:shd w:val="clear" w:color="auto" w:fill="FFFFFF"/>
        </w:rPr>
        <w:t xml:space="preserve">the </w:t>
      </w:r>
      <w:r w:rsidR="004C4694">
        <w:rPr>
          <w:rFonts w:eastAsia="Calibri"/>
          <w:bCs/>
          <w:color w:val="222222"/>
          <w:shd w:val="clear" w:color="auto" w:fill="FFFFFF"/>
        </w:rPr>
        <w:t xml:space="preserve">implementation of DL </w:t>
      </w:r>
      <w:r>
        <w:rPr>
          <w:rFonts w:eastAsia="Calibri"/>
          <w:bCs/>
          <w:color w:val="222222"/>
          <w:shd w:val="clear" w:color="auto" w:fill="FFFFFF"/>
        </w:rPr>
        <w:t xml:space="preserve">and </w:t>
      </w:r>
      <w:r>
        <w:rPr>
          <w:rFonts w:eastAsia="Calibri"/>
          <w:shd w:val="clear" w:color="auto" w:fill="FFFFFF"/>
        </w:rPr>
        <w:t>d</w:t>
      </w:r>
      <w:r w:rsidRPr="00133A0C">
        <w:rPr>
          <w:rFonts w:eastAsia="Calibri"/>
          <w:shd w:val="clear" w:color="auto" w:fill="FFFFFF"/>
        </w:rPr>
        <w:t xml:space="preserve">ecrease stress that can occur </w:t>
      </w:r>
      <w:r w:rsidR="00CE7D73">
        <w:rPr>
          <w:rFonts w:eastAsia="Calibri"/>
          <w:shd w:val="clear" w:color="auto" w:fill="FFFFFF"/>
        </w:rPr>
        <w:t xml:space="preserve">with </w:t>
      </w:r>
      <w:r w:rsidRPr="00133A0C">
        <w:rPr>
          <w:rFonts w:eastAsia="Calibri"/>
          <w:shd w:val="clear" w:color="auto" w:fill="FFFFFF"/>
        </w:rPr>
        <w:t>change.</w:t>
      </w:r>
      <w:r>
        <w:rPr>
          <w:rFonts w:eastAsia="Calibri"/>
          <w:shd w:val="clear" w:color="auto" w:fill="FFFFFF"/>
        </w:rPr>
        <w:t xml:space="preserve"> With DL, the school must purposely </w:t>
      </w:r>
      <w:r w:rsidR="00956030">
        <w:rPr>
          <w:rFonts w:eastAsia="Calibri"/>
          <w:shd w:val="clear" w:color="auto" w:fill="FFFFFF"/>
        </w:rPr>
        <w:t xml:space="preserve">articulate to the staff </w:t>
      </w:r>
      <w:r w:rsidR="00956030" w:rsidRPr="00956030">
        <w:rPr>
          <w:rFonts w:eastAsia="Calibri"/>
          <w:i/>
          <w:shd w:val="clear" w:color="auto" w:fill="FFFFFF"/>
        </w:rPr>
        <w:t>why</w:t>
      </w:r>
      <w:r w:rsidR="00956030">
        <w:rPr>
          <w:rFonts w:eastAsia="Calibri"/>
          <w:i/>
          <w:shd w:val="clear" w:color="auto" w:fill="FFFFFF"/>
        </w:rPr>
        <w:t xml:space="preserve"> </w:t>
      </w:r>
      <w:r w:rsidR="00956030" w:rsidRPr="00956030">
        <w:rPr>
          <w:rFonts w:eastAsia="Calibri"/>
          <w:shd w:val="clear" w:color="auto" w:fill="FFFFFF"/>
        </w:rPr>
        <w:t>DL is being implemented in the school and barriers that occur when implement</w:t>
      </w:r>
      <w:r w:rsidR="00CE7D73">
        <w:rPr>
          <w:rFonts w:eastAsia="Calibri"/>
          <w:shd w:val="clear" w:color="auto" w:fill="FFFFFF"/>
        </w:rPr>
        <w:t>ing</w:t>
      </w:r>
      <w:r w:rsidR="00956030" w:rsidRPr="00956030">
        <w:rPr>
          <w:rFonts w:eastAsia="Calibri"/>
          <w:shd w:val="clear" w:color="auto" w:fill="FFFFFF"/>
        </w:rPr>
        <w:t xml:space="preserve"> DL. </w:t>
      </w:r>
    </w:p>
    <w:p w14:paraId="7D95644A" w14:textId="676C7AD8" w:rsidR="00956030" w:rsidRPr="00956030" w:rsidRDefault="00956030" w:rsidP="00956030">
      <w:pPr>
        <w:ind w:firstLine="418"/>
        <w:rPr>
          <w:rFonts w:eastAsia="Calibri"/>
        </w:rPr>
      </w:pPr>
      <w:r w:rsidRPr="00956030">
        <w:rPr>
          <w:rFonts w:eastAsia="Calibri"/>
          <w:b/>
          <w:shd w:val="clear" w:color="auto" w:fill="FFFFFF"/>
        </w:rPr>
        <w:t>Buy-in.</w:t>
      </w:r>
      <w:r>
        <w:rPr>
          <w:rFonts w:eastAsia="Calibri"/>
          <w:b/>
          <w:shd w:val="clear" w:color="auto" w:fill="FFFFFF"/>
        </w:rPr>
        <w:t xml:space="preserve"> </w:t>
      </w:r>
      <w:r w:rsidRPr="00956030">
        <w:rPr>
          <w:rFonts w:eastAsia="Calibri"/>
          <w:shd w:val="clear" w:color="auto" w:fill="FFFFFF"/>
        </w:rPr>
        <w:t>To foster change,</w:t>
      </w:r>
      <w:r>
        <w:rPr>
          <w:rFonts w:eastAsia="Calibri"/>
          <w:b/>
          <w:shd w:val="clear" w:color="auto" w:fill="FFFFFF"/>
        </w:rPr>
        <w:t xml:space="preserve"> </w:t>
      </w:r>
      <w:r>
        <w:rPr>
          <w:rFonts w:eastAsia="Calibri"/>
          <w:shd w:val="clear" w:color="auto" w:fill="FFFFFF"/>
        </w:rPr>
        <w:t>s</w:t>
      </w:r>
      <w:r w:rsidRPr="00956030">
        <w:rPr>
          <w:rFonts w:eastAsia="Calibri"/>
        </w:rPr>
        <w:t>chool leaders must</w:t>
      </w:r>
      <w:r>
        <w:rPr>
          <w:rFonts w:eastAsia="Calibri"/>
        </w:rPr>
        <w:t xml:space="preserve"> </w:t>
      </w:r>
      <w:r w:rsidR="004C4694">
        <w:rPr>
          <w:rFonts w:eastAsia="Calibri"/>
        </w:rPr>
        <w:t>solicit</w:t>
      </w:r>
      <w:r>
        <w:rPr>
          <w:rFonts w:eastAsia="Calibri"/>
        </w:rPr>
        <w:t xml:space="preserve"> </w:t>
      </w:r>
      <w:r w:rsidRPr="00956030">
        <w:rPr>
          <w:rFonts w:eastAsia="Calibri"/>
        </w:rPr>
        <w:t>buy-in from as many st</w:t>
      </w:r>
      <w:r>
        <w:rPr>
          <w:rFonts w:eastAsia="Calibri"/>
        </w:rPr>
        <w:t xml:space="preserve">aff members as possible. To encourage buy-in, the school leader offers staff members </w:t>
      </w:r>
      <w:r w:rsidRPr="00956030">
        <w:rPr>
          <w:rFonts w:eastAsia="Calibri"/>
        </w:rPr>
        <w:t>opportunities for ownership with</w:t>
      </w:r>
      <w:r w:rsidR="004C4694">
        <w:rPr>
          <w:rFonts w:eastAsia="Calibri"/>
        </w:rPr>
        <w:t xml:space="preserve"> DL. One of the core elements of DL is </w:t>
      </w:r>
      <w:r w:rsidR="00F512BF">
        <w:rPr>
          <w:rFonts w:eastAsia="Calibri"/>
        </w:rPr>
        <w:t>giving</w:t>
      </w:r>
      <w:r w:rsidR="004C4694">
        <w:rPr>
          <w:rFonts w:eastAsia="Calibri"/>
        </w:rPr>
        <w:t xml:space="preserve"> teachers the opportunities to lead agreed goals set forth by the school. </w:t>
      </w:r>
      <w:r w:rsidRPr="00956030">
        <w:rPr>
          <w:rFonts w:eastAsia="Calibri"/>
        </w:rPr>
        <w:t xml:space="preserve"> </w:t>
      </w:r>
      <w:r>
        <w:rPr>
          <w:rFonts w:eastAsia="Calibri"/>
        </w:rPr>
        <w:t>Staff buy-in is important because w</w:t>
      </w:r>
      <w:r w:rsidR="004C4694">
        <w:rPr>
          <w:rFonts w:eastAsia="Calibri"/>
        </w:rPr>
        <w:t xml:space="preserve">hen implementing </w:t>
      </w:r>
      <w:r w:rsidR="00164EFC">
        <w:rPr>
          <w:rFonts w:eastAsia="Calibri"/>
        </w:rPr>
        <w:t xml:space="preserve">an </w:t>
      </w:r>
      <w:r w:rsidR="00164EFC" w:rsidRPr="00956030">
        <w:rPr>
          <w:rFonts w:eastAsia="Calibri"/>
        </w:rPr>
        <w:t>initiative</w:t>
      </w:r>
      <w:r w:rsidR="004C4694">
        <w:rPr>
          <w:rFonts w:eastAsia="Calibri"/>
        </w:rPr>
        <w:t xml:space="preserve">, like </w:t>
      </w:r>
      <w:r w:rsidR="0008740B">
        <w:rPr>
          <w:rFonts w:eastAsia="Calibri"/>
        </w:rPr>
        <w:t xml:space="preserve">reading, </w:t>
      </w:r>
      <w:r w:rsidRPr="00956030">
        <w:rPr>
          <w:rFonts w:eastAsia="Calibri"/>
        </w:rPr>
        <w:t xml:space="preserve">several issues arise, (a) stakeholders </w:t>
      </w:r>
      <w:r w:rsidR="00F512BF" w:rsidRPr="00956030">
        <w:rPr>
          <w:rFonts w:eastAsia="Calibri"/>
        </w:rPr>
        <w:t>meet</w:t>
      </w:r>
      <w:r w:rsidRPr="00956030">
        <w:rPr>
          <w:rFonts w:eastAsia="Calibri"/>
        </w:rPr>
        <w:t xml:space="preserve"> organizational conflict, (b) they usually are </w:t>
      </w:r>
      <w:r w:rsidR="00F512BF" w:rsidRPr="00956030">
        <w:rPr>
          <w:rFonts w:eastAsia="Calibri"/>
        </w:rPr>
        <w:t>trying</w:t>
      </w:r>
      <w:r w:rsidRPr="00956030">
        <w:rPr>
          <w:rFonts w:eastAsia="Calibri"/>
        </w:rPr>
        <w:t xml:space="preserve"> new practices, and (c) stakeholders are taking on extra work by engaging with colleagues in planning, implementing, and evaluating improvement initiatives (</w:t>
      </w:r>
      <w:r w:rsidRPr="00956030">
        <w:rPr>
          <w:rFonts w:eastAsia="Calibri"/>
          <w:bCs/>
        </w:rPr>
        <w:t>Bryk &amp; Schneider, 2003)</w:t>
      </w:r>
      <w:r w:rsidRPr="00956030">
        <w:rPr>
          <w:rFonts w:eastAsia="Calibri"/>
        </w:rPr>
        <w:t xml:space="preserve">. With buy-in, school leaders </w:t>
      </w:r>
      <w:r w:rsidR="004C4694">
        <w:rPr>
          <w:rFonts w:eastAsia="Calibri"/>
        </w:rPr>
        <w:t xml:space="preserve">play </w:t>
      </w:r>
      <w:r w:rsidRPr="00956030">
        <w:rPr>
          <w:rFonts w:eastAsia="Calibri"/>
        </w:rPr>
        <w:t xml:space="preserve">a large part </w:t>
      </w:r>
      <w:r w:rsidR="004C4694">
        <w:rPr>
          <w:rFonts w:eastAsia="Calibri"/>
        </w:rPr>
        <w:t xml:space="preserve">in the </w:t>
      </w:r>
      <w:r w:rsidRPr="00956030">
        <w:rPr>
          <w:rFonts w:eastAsia="Calibri"/>
        </w:rPr>
        <w:t xml:space="preserve">staff to buy-in to combat the issues.  </w:t>
      </w:r>
      <w:r>
        <w:rPr>
          <w:rFonts w:eastAsia="Calibri"/>
          <w:bCs/>
        </w:rPr>
        <w:t xml:space="preserve"> </w:t>
      </w:r>
    </w:p>
    <w:p w14:paraId="6E2E104C" w14:textId="61B71235" w:rsidR="00D05A5B" w:rsidRDefault="0008740B" w:rsidP="00C653D5">
      <w:pPr>
        <w:ind w:firstLine="418"/>
        <w:rPr>
          <w:bCs/>
        </w:rPr>
      </w:pPr>
      <w:r>
        <w:rPr>
          <w:bCs/>
        </w:rPr>
        <w:t xml:space="preserve">As the </w:t>
      </w:r>
      <w:r w:rsidR="004C4694">
        <w:rPr>
          <w:bCs/>
        </w:rPr>
        <w:t xml:space="preserve">school leader incorporates the change cycle </w:t>
      </w:r>
      <w:r>
        <w:rPr>
          <w:bCs/>
        </w:rPr>
        <w:t xml:space="preserve">with </w:t>
      </w:r>
      <w:r w:rsidR="004C4694">
        <w:rPr>
          <w:bCs/>
        </w:rPr>
        <w:t xml:space="preserve">the staff, there </w:t>
      </w:r>
      <w:r>
        <w:rPr>
          <w:bCs/>
        </w:rPr>
        <w:t xml:space="preserve">are specific </w:t>
      </w:r>
      <w:r w:rsidR="004C4694">
        <w:rPr>
          <w:bCs/>
        </w:rPr>
        <w:t xml:space="preserve">actions the school leaders must address to effectively apply DL in their building. </w:t>
      </w:r>
      <w:r w:rsidR="00520A9A">
        <w:rPr>
          <w:bCs/>
        </w:rPr>
        <w:t xml:space="preserve">School leaders occupy the critical space in the teacher leadership equation and centerstage in the work redesign </w:t>
      </w:r>
      <w:r w:rsidR="00F512BF">
        <w:rPr>
          <w:bCs/>
        </w:rPr>
        <w:t>needed</w:t>
      </w:r>
      <w:r w:rsidR="00520A9A">
        <w:rPr>
          <w:bCs/>
        </w:rPr>
        <w:t xml:space="preserve"> to implement DL in a school</w:t>
      </w:r>
      <w:r w:rsidR="00531391">
        <w:rPr>
          <w:bCs/>
        </w:rPr>
        <w:t xml:space="preserve"> (</w:t>
      </w:r>
      <w:r w:rsidR="00520A9A">
        <w:rPr>
          <w:bCs/>
        </w:rPr>
        <w:t xml:space="preserve">Leithwood et al., 2007). </w:t>
      </w:r>
      <w:r w:rsidR="00F95DAE">
        <w:rPr>
          <w:bCs/>
        </w:rPr>
        <w:t xml:space="preserve">First, there are individual actions the school leader’s practices and accept before deploying DL in their school. </w:t>
      </w:r>
    </w:p>
    <w:p w14:paraId="13AC69D9" w14:textId="6910D9BB" w:rsidR="00520A9A" w:rsidRDefault="00863295" w:rsidP="00D05A5B">
      <w:pPr>
        <w:rPr>
          <w:bCs/>
        </w:rPr>
      </w:pPr>
      <w:r w:rsidRPr="00863295">
        <w:rPr>
          <w:b/>
          <w:bCs/>
        </w:rPr>
        <w:t>School leaders</w:t>
      </w:r>
      <w:r>
        <w:rPr>
          <w:bCs/>
        </w:rPr>
        <w:t xml:space="preserve">. </w:t>
      </w:r>
      <w:r w:rsidR="00520A9A">
        <w:rPr>
          <w:bCs/>
        </w:rPr>
        <w:t>DL requires a change</w:t>
      </w:r>
      <w:r w:rsidR="00F95DAE">
        <w:rPr>
          <w:bCs/>
        </w:rPr>
        <w:t>d</w:t>
      </w:r>
      <w:r w:rsidR="00520A9A">
        <w:rPr>
          <w:bCs/>
        </w:rPr>
        <w:t xml:space="preserve"> role of the school leaders.</w:t>
      </w:r>
      <w:r w:rsidR="00363ED2">
        <w:rPr>
          <w:bCs/>
        </w:rPr>
        <w:t xml:space="preserve"> The actions of a traditional school leader will need to be adjusted. The school leader must shift their thinking from a single individual that makes</w:t>
      </w:r>
      <w:r w:rsidR="0013305D">
        <w:rPr>
          <w:bCs/>
        </w:rPr>
        <w:t xml:space="preserve"> decisions in a school</w:t>
      </w:r>
      <w:r w:rsidR="00F95DAE">
        <w:rPr>
          <w:bCs/>
        </w:rPr>
        <w:t xml:space="preserve">, </w:t>
      </w:r>
      <w:r w:rsidR="0013305D">
        <w:rPr>
          <w:bCs/>
        </w:rPr>
        <w:t xml:space="preserve">to see </w:t>
      </w:r>
      <w:r w:rsidR="00363ED2">
        <w:rPr>
          <w:bCs/>
        </w:rPr>
        <w:t xml:space="preserve">their role as developing leadership capability and capacity of teachers. This is a fundamental change in </w:t>
      </w:r>
      <w:r w:rsidR="00F95DAE">
        <w:rPr>
          <w:bCs/>
        </w:rPr>
        <w:t xml:space="preserve">the </w:t>
      </w:r>
      <w:r w:rsidR="00363ED2">
        <w:rPr>
          <w:bCs/>
        </w:rPr>
        <w:t>understanding of school leadership and the role of school leaders</w:t>
      </w:r>
      <w:r w:rsidR="00F95DAE">
        <w:rPr>
          <w:bCs/>
        </w:rPr>
        <w:t xml:space="preserve"> (Heck &amp; </w:t>
      </w:r>
      <w:r w:rsidR="00F95DAE" w:rsidRPr="00F95DAE">
        <w:rPr>
          <w:bCs/>
        </w:rPr>
        <w:t>Hallinger, 2009</w:t>
      </w:r>
      <w:r w:rsidR="00F95DAE">
        <w:rPr>
          <w:bCs/>
        </w:rPr>
        <w:t>)</w:t>
      </w:r>
      <w:r w:rsidR="00363ED2">
        <w:rPr>
          <w:bCs/>
        </w:rPr>
        <w:t xml:space="preserve">. It implies, sharing authority and power and distributing that role with staff members in a school. School leaders are required to understand how to </w:t>
      </w:r>
      <w:r w:rsidR="00F512BF">
        <w:rPr>
          <w:bCs/>
        </w:rPr>
        <w:t>help</w:t>
      </w:r>
      <w:r w:rsidR="00363ED2">
        <w:rPr>
          <w:bCs/>
        </w:rPr>
        <w:t xml:space="preserve"> their leadership style to be more collaborative. For a school leader, this may require new skills and new approaches to fit their role in DL. </w:t>
      </w:r>
    </w:p>
    <w:p w14:paraId="2A35C658" w14:textId="206FD9C8" w:rsidR="00363ED2" w:rsidRDefault="0008740B" w:rsidP="00D05A5B">
      <w:r>
        <w:rPr>
          <w:bCs/>
        </w:rPr>
        <w:t xml:space="preserve">Another </w:t>
      </w:r>
      <w:r w:rsidR="00363ED2">
        <w:rPr>
          <w:bCs/>
        </w:rPr>
        <w:t xml:space="preserve">skill the school leader would focus on is their interaction with the staff. A </w:t>
      </w:r>
      <w:r w:rsidR="00F95DAE">
        <w:rPr>
          <w:bCs/>
        </w:rPr>
        <w:t>leader’s</w:t>
      </w:r>
      <w:r w:rsidR="00363ED2">
        <w:rPr>
          <w:bCs/>
        </w:rPr>
        <w:t xml:space="preserve"> interaction </w:t>
      </w:r>
      <w:r w:rsidR="00F512BF">
        <w:rPr>
          <w:bCs/>
        </w:rPr>
        <w:t>is</w:t>
      </w:r>
      <w:r w:rsidR="00363ED2">
        <w:rPr>
          <w:bCs/>
        </w:rPr>
        <w:t xml:space="preserve"> more important than the nature of their leadership roles, responsibilities or functions</w:t>
      </w:r>
      <w:r w:rsidR="00531391">
        <w:rPr>
          <w:bCs/>
        </w:rPr>
        <w:t xml:space="preserve"> (</w:t>
      </w:r>
      <w:r w:rsidR="00363ED2">
        <w:rPr>
          <w:bCs/>
        </w:rPr>
        <w:t xml:space="preserve">Harris, 2013). </w:t>
      </w:r>
      <w:r w:rsidR="007D4914">
        <w:rPr>
          <w:bCs/>
        </w:rPr>
        <w:t xml:space="preserve">Another skill of the </w:t>
      </w:r>
      <w:r w:rsidR="00363ED2">
        <w:rPr>
          <w:bCs/>
        </w:rPr>
        <w:t>school leader</w:t>
      </w:r>
      <w:r w:rsidR="007D4914">
        <w:rPr>
          <w:bCs/>
        </w:rPr>
        <w:t xml:space="preserve"> is the </w:t>
      </w:r>
      <w:r w:rsidR="00363ED2">
        <w:rPr>
          <w:bCs/>
        </w:rPr>
        <w:t>ability to understand patterns of influence within their building.</w:t>
      </w:r>
      <w:r w:rsidR="007D4914">
        <w:rPr>
          <w:bCs/>
        </w:rPr>
        <w:t xml:space="preserve"> The school leader should also </w:t>
      </w:r>
      <w:r w:rsidR="00F512BF">
        <w:rPr>
          <w:bCs/>
        </w:rPr>
        <w:t>have</w:t>
      </w:r>
      <w:r w:rsidR="007D4914">
        <w:rPr>
          <w:bCs/>
        </w:rPr>
        <w:t xml:space="preserve"> the skills to </w:t>
      </w:r>
      <w:r w:rsidR="00F512BF">
        <w:rPr>
          <w:bCs/>
        </w:rPr>
        <w:t>discuss</w:t>
      </w:r>
      <w:r w:rsidR="007D4914">
        <w:rPr>
          <w:bCs/>
        </w:rPr>
        <w:t xml:space="preserve"> any influences that might have a negative impact on DL and implementation in a school. The school leader should possess the ability to transform individuals and culture in a school</w:t>
      </w:r>
      <w:r w:rsidR="00531391">
        <w:rPr>
          <w:bCs/>
        </w:rPr>
        <w:t xml:space="preserve"> </w:t>
      </w:r>
      <w:r w:rsidR="00F512BF">
        <w:rPr>
          <w:bCs/>
        </w:rPr>
        <w:t>(Murphy</w:t>
      </w:r>
      <w:r w:rsidR="007D4914">
        <w:rPr>
          <w:bCs/>
        </w:rPr>
        <w:t xml:space="preserve">, </w:t>
      </w:r>
      <w:r w:rsidR="007D4914" w:rsidRPr="00F54F08">
        <w:t>Smylie,</w:t>
      </w:r>
      <w:r w:rsidR="007D4914">
        <w:t xml:space="preserve"> M</w:t>
      </w:r>
      <w:r w:rsidR="007D4914" w:rsidRPr="00F54F08">
        <w:t>ayrowetz, &amp; Louis</w:t>
      </w:r>
      <w:r w:rsidR="007D4914">
        <w:t xml:space="preserve">, </w:t>
      </w:r>
      <w:r w:rsidR="007D4914" w:rsidRPr="00F54F08">
        <w:t>2009</w:t>
      </w:r>
      <w:r w:rsidR="007D4914">
        <w:t xml:space="preserve">). As Murphy et al., (2009) </w:t>
      </w:r>
      <w:r w:rsidR="00F512BF">
        <w:t>said</w:t>
      </w:r>
      <w:r w:rsidR="007D4914">
        <w:t>, DL is challenging work,</w:t>
      </w:r>
      <w:r w:rsidR="00531391">
        <w:t xml:space="preserve"> but if </w:t>
      </w:r>
      <w:r w:rsidR="007D4914">
        <w:t>school leaders do not focus on themselves first</w:t>
      </w:r>
      <w:r w:rsidR="00531391">
        <w:t>,</w:t>
      </w:r>
      <w:r w:rsidR="007D4914">
        <w:t xml:space="preserve"> it is not likely they will be effective in implementing DL. They will not be able to develop a sense of security with their staff that is </w:t>
      </w:r>
      <w:r>
        <w:t xml:space="preserve">a </w:t>
      </w:r>
      <w:r w:rsidR="007D4914">
        <w:t xml:space="preserve">necessary ingredient with DL. </w:t>
      </w:r>
      <w:r w:rsidR="005E4487">
        <w:t>When school leaders pass initial stage of focusing on themselves</w:t>
      </w:r>
      <w:r>
        <w:t>,</w:t>
      </w:r>
      <w:r w:rsidR="005E4487">
        <w:t xml:space="preserve"> then </w:t>
      </w:r>
      <w:r w:rsidR="00531391">
        <w:t>they are</w:t>
      </w:r>
      <w:r w:rsidR="005E4487">
        <w:t xml:space="preserve"> prepared to move forward and begin to develop structures that support DL.</w:t>
      </w:r>
    </w:p>
    <w:p w14:paraId="221B31B9" w14:textId="19E877C9" w:rsidR="005E4487" w:rsidRDefault="00C92788" w:rsidP="00D05A5B">
      <w:pPr>
        <w:rPr>
          <w:bCs/>
        </w:rPr>
      </w:pPr>
      <w:r>
        <w:rPr>
          <w:b/>
          <w:bCs/>
        </w:rPr>
        <w:t>Traditional s</w:t>
      </w:r>
      <w:r w:rsidR="00863295" w:rsidRPr="00863295">
        <w:rPr>
          <w:b/>
          <w:bCs/>
        </w:rPr>
        <w:t>tructures.</w:t>
      </w:r>
      <w:r w:rsidR="00863295">
        <w:rPr>
          <w:bCs/>
        </w:rPr>
        <w:t xml:space="preserve"> </w:t>
      </w:r>
      <w:r w:rsidR="005E4487">
        <w:rPr>
          <w:bCs/>
        </w:rPr>
        <w:t>Within the literature, there is abundant evidence tha</w:t>
      </w:r>
      <w:r w:rsidR="00863295">
        <w:rPr>
          <w:bCs/>
        </w:rPr>
        <w:t xml:space="preserve">t current </w:t>
      </w:r>
      <w:r w:rsidR="005E4487">
        <w:rPr>
          <w:bCs/>
        </w:rPr>
        <w:t>traditional school</w:t>
      </w:r>
      <w:r w:rsidR="00863295">
        <w:rPr>
          <w:bCs/>
        </w:rPr>
        <w:t xml:space="preserve">s have </w:t>
      </w:r>
      <w:r w:rsidR="005E4487">
        <w:rPr>
          <w:bCs/>
        </w:rPr>
        <w:t>well-established structures that are barriers to the implementation of DL</w:t>
      </w:r>
      <w:r w:rsidR="00863295">
        <w:rPr>
          <w:bCs/>
        </w:rPr>
        <w:t xml:space="preserve"> </w:t>
      </w:r>
      <w:r w:rsidR="00863295" w:rsidRPr="00C51C37">
        <w:rPr>
          <w:bCs/>
        </w:rPr>
        <w:t>(</w:t>
      </w:r>
      <w:r w:rsidR="005E4487" w:rsidRPr="00C51C37">
        <w:rPr>
          <w:bCs/>
        </w:rPr>
        <w:t xml:space="preserve">Harris, 2013; Murphy et al., 2009; Smylie, Conley &amp; Mark, 2002). </w:t>
      </w:r>
      <w:r w:rsidR="005E4487">
        <w:rPr>
          <w:bCs/>
        </w:rPr>
        <w:t>For instance, there is often a culture in school</w:t>
      </w:r>
      <w:r w:rsidR="000C38AD">
        <w:rPr>
          <w:bCs/>
        </w:rPr>
        <w:t>s</w:t>
      </w:r>
      <w:r w:rsidR="005E4487">
        <w:rPr>
          <w:bCs/>
        </w:rPr>
        <w:t xml:space="preserve"> where it is hard for </w:t>
      </w:r>
      <w:r w:rsidR="009B43A7">
        <w:rPr>
          <w:bCs/>
        </w:rPr>
        <w:t xml:space="preserve">administrators </w:t>
      </w:r>
      <w:r w:rsidR="005E4487">
        <w:rPr>
          <w:bCs/>
        </w:rPr>
        <w:t>to see teachers as leaders</w:t>
      </w:r>
      <w:r w:rsidR="009B43A7">
        <w:rPr>
          <w:bCs/>
        </w:rPr>
        <w:t>, as well the teachers seeing</w:t>
      </w:r>
      <w:r w:rsidR="005E4487">
        <w:rPr>
          <w:bCs/>
        </w:rPr>
        <w:t xml:space="preserve"> themselves as leaders</w:t>
      </w:r>
      <w:r w:rsidR="009B43A7">
        <w:rPr>
          <w:bCs/>
        </w:rPr>
        <w:t>,</w:t>
      </w:r>
      <w:r w:rsidR="005E4487">
        <w:rPr>
          <w:bCs/>
        </w:rPr>
        <w:t xml:space="preserve"> compared to their colleagues.</w:t>
      </w:r>
      <w:r w:rsidR="009B43A7">
        <w:rPr>
          <w:bCs/>
        </w:rPr>
        <w:t xml:space="preserve"> The common practices of </w:t>
      </w:r>
      <w:r w:rsidR="000C38AD">
        <w:rPr>
          <w:bCs/>
        </w:rPr>
        <w:t xml:space="preserve">DL </w:t>
      </w:r>
      <w:r w:rsidR="009B43A7">
        <w:rPr>
          <w:bCs/>
        </w:rPr>
        <w:t>are inconsistent with the values embedded in a school. The values consist of the concepts of hierarchy, bureaucracy, and institutional structures of schools (</w:t>
      </w:r>
      <w:r w:rsidR="00863295">
        <w:rPr>
          <w:bCs/>
        </w:rPr>
        <w:t>Smylie et al., 2002</w:t>
      </w:r>
      <w:r w:rsidR="009B43A7">
        <w:rPr>
          <w:bCs/>
        </w:rPr>
        <w:t xml:space="preserve">). </w:t>
      </w:r>
    </w:p>
    <w:p w14:paraId="4329133F" w14:textId="78C195B4" w:rsidR="009B43A7" w:rsidRDefault="00C51C37" w:rsidP="00D05A5B">
      <w:pPr>
        <w:rPr>
          <w:bCs/>
        </w:rPr>
      </w:pPr>
      <w:r>
        <w:rPr>
          <w:bCs/>
        </w:rPr>
        <w:t xml:space="preserve">There might also be resistant from the political entities that support the traditional structures of schooling. </w:t>
      </w:r>
      <w:r w:rsidR="000C38AD">
        <w:rPr>
          <w:bCs/>
        </w:rPr>
        <w:t>W</w:t>
      </w:r>
      <w:r w:rsidR="009B43A7">
        <w:rPr>
          <w:bCs/>
        </w:rPr>
        <w:t xml:space="preserve">ithin </w:t>
      </w:r>
      <w:r w:rsidR="000C38AD">
        <w:rPr>
          <w:bCs/>
        </w:rPr>
        <w:t xml:space="preserve">traditional structures in schools, </w:t>
      </w:r>
      <w:r w:rsidR="009B43A7">
        <w:rPr>
          <w:bCs/>
        </w:rPr>
        <w:t xml:space="preserve">there has been some level of success. Although schools have not guaranteed to educate all students, it has at least met the goal of ensuring universal access and </w:t>
      </w:r>
      <w:r w:rsidR="00F512BF">
        <w:rPr>
          <w:bCs/>
        </w:rPr>
        <w:t>if</w:t>
      </w:r>
      <w:r w:rsidR="009B43A7">
        <w:rPr>
          <w:bCs/>
        </w:rPr>
        <w:t xml:space="preserve"> access to all students. Second, the traditional structures have a power arrangement that benefits a certain group of people. For example, a sitting principal might have been </w:t>
      </w:r>
      <w:r>
        <w:rPr>
          <w:bCs/>
        </w:rPr>
        <w:t xml:space="preserve">the administrator </w:t>
      </w:r>
      <w:r w:rsidR="009B43A7">
        <w:rPr>
          <w:bCs/>
        </w:rPr>
        <w:t>for 15 years and was the sole decision-maker. That principle may be reluctant to change their understanding and values of leadership and implement DL. Lastly, the traditional structure is the structure that most individuals were exposed to. This is the same structure that has been passed down from one generation to another</w:t>
      </w:r>
      <w:r w:rsidR="00863295">
        <w:rPr>
          <w:bCs/>
        </w:rPr>
        <w:t xml:space="preserve"> (Copland &amp; Boatright, 2006; Donalson, 2001; Harris, 2013; Lambert, 2003, Lieberman and Miller, 1999; Murphy et al., 2009; Smiylie et al., 2002). </w:t>
      </w:r>
    </w:p>
    <w:p w14:paraId="53E22E28" w14:textId="4CC88E3F" w:rsidR="00863295" w:rsidRDefault="000C38AD" w:rsidP="00D05A5B">
      <w:pPr>
        <w:rPr>
          <w:bCs/>
        </w:rPr>
      </w:pPr>
      <w:r w:rsidRPr="000C38AD">
        <w:rPr>
          <w:b/>
          <w:bCs/>
        </w:rPr>
        <w:t>Structures to support DL</w:t>
      </w:r>
      <w:r>
        <w:rPr>
          <w:bCs/>
        </w:rPr>
        <w:t xml:space="preserve">. </w:t>
      </w:r>
      <w:r w:rsidR="006F3E49">
        <w:rPr>
          <w:bCs/>
        </w:rPr>
        <w:t xml:space="preserve">It is the role of the school leaders to address the </w:t>
      </w:r>
      <w:r w:rsidR="00513D2A">
        <w:rPr>
          <w:bCs/>
        </w:rPr>
        <w:t xml:space="preserve">traditional </w:t>
      </w:r>
      <w:r w:rsidR="006F3E49">
        <w:rPr>
          <w:bCs/>
        </w:rPr>
        <w:t xml:space="preserve">structure of the school </w:t>
      </w:r>
      <w:r w:rsidR="00513D2A">
        <w:rPr>
          <w:bCs/>
        </w:rPr>
        <w:t xml:space="preserve">to implement </w:t>
      </w:r>
      <w:r w:rsidR="006F3E49">
        <w:rPr>
          <w:bCs/>
        </w:rPr>
        <w:t>DL. School leaders are in the right position and have the influence to create school structures that are conducive to DL (</w:t>
      </w:r>
      <w:r w:rsidR="006F3E49" w:rsidRPr="006F3E49">
        <w:rPr>
          <w:bCs/>
          <w:color w:val="FF0000"/>
        </w:rPr>
        <w:t>Frost</w:t>
      </w:r>
      <w:r w:rsidR="006F3E49">
        <w:rPr>
          <w:bCs/>
          <w:color w:val="FF0000"/>
        </w:rPr>
        <w:t xml:space="preserve"> &amp; </w:t>
      </w:r>
      <w:r w:rsidR="006F3E49" w:rsidRPr="006F3E49">
        <w:rPr>
          <w:bCs/>
          <w:color w:val="FF0000"/>
        </w:rPr>
        <w:t>Durant, 2003</w:t>
      </w:r>
      <w:r w:rsidR="006F3E49">
        <w:rPr>
          <w:bCs/>
        </w:rPr>
        <w:t xml:space="preserve">). This is where school leadership becomes essential. The school leader can begin to reshape the structures to nurture DL. In nurturing DL, the school leaders can develop new policies and school practices to support the </w:t>
      </w:r>
      <w:r w:rsidR="00C51C37">
        <w:rPr>
          <w:bCs/>
        </w:rPr>
        <w:t xml:space="preserve">new </w:t>
      </w:r>
      <w:r w:rsidR="006F3E49">
        <w:rPr>
          <w:bCs/>
        </w:rPr>
        <w:t>structures. One of the most essential practice that a school leader can implement begins with creating opportunities for teachers to exercise leadership.</w:t>
      </w:r>
      <w:r>
        <w:rPr>
          <w:bCs/>
        </w:rPr>
        <w:t xml:space="preserve"> This contradicts the traditional structures in a school that support the </w:t>
      </w:r>
      <w:r w:rsidRPr="000C38AD">
        <w:rPr>
          <w:bCs/>
        </w:rPr>
        <w:t xml:space="preserve">concepts of hierarchy, bureaucracy, and institutional structures of schools (Smylie et al., 2002). </w:t>
      </w:r>
      <w:r w:rsidR="006F3E49">
        <w:rPr>
          <w:bCs/>
        </w:rPr>
        <w:t xml:space="preserve"> With this leadership opportunity, teachers are selected to take responsibility of a roll to accomplish an agreed-upon goal for school improvement. As noted earlier, this is when a school leader begins to relinquish power and distributes that power among staff</w:t>
      </w:r>
      <w:r>
        <w:rPr>
          <w:bCs/>
        </w:rPr>
        <w:t xml:space="preserve"> (Murphy et al., 2009)</w:t>
      </w:r>
      <w:r w:rsidR="006F3E49">
        <w:rPr>
          <w:bCs/>
        </w:rPr>
        <w:t xml:space="preserve">. It is important that a school leader develops protocols to identify and select teachers (Harris, 2013). </w:t>
      </w:r>
      <w:r>
        <w:rPr>
          <w:bCs/>
        </w:rPr>
        <w:t xml:space="preserve">This will aid in establishing credibility of the teachers chosen and not show </w:t>
      </w:r>
      <w:r w:rsidRPr="000C38AD">
        <w:rPr>
          <w:bCs/>
          <w:color w:val="FF0000"/>
        </w:rPr>
        <w:t xml:space="preserve">favoritism (XXXX). </w:t>
      </w:r>
      <w:r w:rsidR="006F3E49">
        <w:rPr>
          <w:bCs/>
        </w:rPr>
        <w:t xml:space="preserve">Along with protocols, the school leaders should develop structures for </w:t>
      </w:r>
      <w:r w:rsidR="00F512BF">
        <w:rPr>
          <w:bCs/>
        </w:rPr>
        <w:t>named</w:t>
      </w:r>
      <w:r w:rsidR="006F3E49">
        <w:rPr>
          <w:bCs/>
        </w:rPr>
        <w:t xml:space="preserve"> teacher lead</w:t>
      </w:r>
      <w:r>
        <w:rPr>
          <w:bCs/>
        </w:rPr>
        <w:t>ers to allow them</w:t>
      </w:r>
      <w:r w:rsidR="006F3E49">
        <w:rPr>
          <w:bCs/>
        </w:rPr>
        <w:t xml:space="preserve"> the time to support their role.</w:t>
      </w:r>
      <w:r w:rsidR="00513D2A">
        <w:rPr>
          <w:bCs/>
        </w:rPr>
        <w:t xml:space="preserve"> Once the school leader has </w:t>
      </w:r>
      <w:r w:rsidR="00F512BF">
        <w:rPr>
          <w:bCs/>
        </w:rPr>
        <w:t>found</w:t>
      </w:r>
      <w:r w:rsidR="00513D2A">
        <w:rPr>
          <w:bCs/>
        </w:rPr>
        <w:t xml:space="preserve"> individual teachers, the next step is to address the school culture and identify factors that may impede</w:t>
      </w:r>
      <w:r w:rsidR="009D6A20">
        <w:rPr>
          <w:bCs/>
        </w:rPr>
        <w:t xml:space="preserve"> the practices of </w:t>
      </w:r>
      <w:r w:rsidR="00513D2A">
        <w:rPr>
          <w:bCs/>
        </w:rPr>
        <w:t>DL.</w:t>
      </w:r>
    </w:p>
    <w:p w14:paraId="6649375C" w14:textId="5553326B" w:rsidR="00164EFC" w:rsidRDefault="00164EFC" w:rsidP="00D05A5B">
      <w:pPr>
        <w:rPr>
          <w:bCs/>
        </w:rPr>
      </w:pPr>
      <w:r>
        <w:rPr>
          <w:b/>
          <w:bCs/>
        </w:rPr>
        <w:t xml:space="preserve">Traditional </w:t>
      </w:r>
      <w:r w:rsidR="00C92788">
        <w:rPr>
          <w:b/>
          <w:bCs/>
        </w:rPr>
        <w:t>s</w:t>
      </w:r>
      <w:r w:rsidRPr="00164EFC">
        <w:rPr>
          <w:b/>
          <w:bCs/>
        </w:rPr>
        <w:t>chool culture.</w:t>
      </w:r>
      <w:r>
        <w:rPr>
          <w:bCs/>
        </w:rPr>
        <w:t xml:space="preserve"> </w:t>
      </w:r>
      <w:r w:rsidR="00513D2A">
        <w:rPr>
          <w:bCs/>
        </w:rPr>
        <w:t>The idea that school leaders distribute leadership opportunities among the staff violates cultural fo</w:t>
      </w:r>
      <w:r w:rsidR="00C51C37">
        <w:rPr>
          <w:bCs/>
        </w:rPr>
        <w:t>undations that define schools (</w:t>
      </w:r>
      <w:r w:rsidR="00513D2A">
        <w:rPr>
          <w:bCs/>
        </w:rPr>
        <w:t xml:space="preserve">Spillane, 2006). </w:t>
      </w:r>
      <w:r w:rsidR="00B75CB3">
        <w:rPr>
          <w:bCs/>
        </w:rPr>
        <w:t>One core dimension of school culture is teacher autonomy in a school. There is an embedded norm of freedom within one’s classr</w:t>
      </w:r>
      <w:r w:rsidR="00B1181B">
        <w:rPr>
          <w:bCs/>
        </w:rPr>
        <w:t xml:space="preserve">oom </w:t>
      </w:r>
      <w:r>
        <w:rPr>
          <w:bCs/>
        </w:rPr>
        <w:t>which has become a</w:t>
      </w:r>
      <w:r w:rsidR="00C51C37">
        <w:rPr>
          <w:bCs/>
        </w:rPr>
        <w:t xml:space="preserve">n unspoken </w:t>
      </w:r>
      <w:r w:rsidR="00B1181B">
        <w:rPr>
          <w:bCs/>
        </w:rPr>
        <w:t>contested right (</w:t>
      </w:r>
      <w:r w:rsidR="00B75CB3">
        <w:rPr>
          <w:bCs/>
        </w:rPr>
        <w:t xml:space="preserve">Murphy et al., 2009). This norm breeds a culture of isolation within </w:t>
      </w:r>
      <w:r>
        <w:rPr>
          <w:bCs/>
        </w:rPr>
        <w:t xml:space="preserve">a building. </w:t>
      </w:r>
      <w:r w:rsidR="00B75CB3">
        <w:rPr>
          <w:bCs/>
        </w:rPr>
        <w:t>It encourages teachers to assume responsibility for their classroom and only what goes on within their classroom. It does not promote or suggest that teachers interact</w:t>
      </w:r>
      <w:r w:rsidR="001A3E43">
        <w:rPr>
          <w:bCs/>
        </w:rPr>
        <w:t xml:space="preserve"> with other teachers (</w:t>
      </w:r>
      <w:r w:rsidR="001A3E43" w:rsidRPr="006D22DE">
        <w:t>Silva, Gimbert,</w:t>
      </w:r>
      <w:r w:rsidR="00C51C37">
        <w:t xml:space="preserve"> </w:t>
      </w:r>
      <w:r w:rsidR="001A3E43">
        <w:t xml:space="preserve">&amp; </w:t>
      </w:r>
      <w:r w:rsidR="001A3E43" w:rsidRPr="006D22DE">
        <w:t>Nolan</w:t>
      </w:r>
      <w:r w:rsidR="001A3E43">
        <w:t xml:space="preserve">, </w:t>
      </w:r>
      <w:r w:rsidR="001A3E43" w:rsidRPr="006D22DE">
        <w:t>2000</w:t>
      </w:r>
      <w:r w:rsidR="001A3E43">
        <w:t>)</w:t>
      </w:r>
      <w:r w:rsidR="001A3E43">
        <w:rPr>
          <w:bCs/>
        </w:rPr>
        <w:t xml:space="preserve">. </w:t>
      </w:r>
      <w:r w:rsidR="00C51C37">
        <w:rPr>
          <w:bCs/>
        </w:rPr>
        <w:t xml:space="preserve">As a result, </w:t>
      </w:r>
      <w:r w:rsidR="001A3E43">
        <w:rPr>
          <w:bCs/>
        </w:rPr>
        <w:t xml:space="preserve">teachers are expected to interact with each other on a minimal level with their primary focus and concern relating to their individual needs in their classroom. </w:t>
      </w:r>
      <w:r>
        <w:rPr>
          <w:bCs/>
        </w:rPr>
        <w:t xml:space="preserve">With school </w:t>
      </w:r>
      <w:r w:rsidR="001A3E43">
        <w:rPr>
          <w:bCs/>
        </w:rPr>
        <w:t>cultures</w:t>
      </w:r>
      <w:r w:rsidR="00BE0165">
        <w:rPr>
          <w:bCs/>
        </w:rPr>
        <w:t>,</w:t>
      </w:r>
      <w:r w:rsidR="001A3E43">
        <w:rPr>
          <w:bCs/>
        </w:rPr>
        <w:t xml:space="preserve"> there is this belief that teachers are </w:t>
      </w:r>
      <w:r w:rsidR="00F512BF">
        <w:rPr>
          <w:bCs/>
        </w:rPr>
        <w:t>equal</w:t>
      </w:r>
      <w:r w:rsidR="001A3E43">
        <w:rPr>
          <w:bCs/>
        </w:rPr>
        <w:t xml:space="preserve"> and no one is better than another. T</w:t>
      </w:r>
      <w:r>
        <w:rPr>
          <w:bCs/>
        </w:rPr>
        <w:t>his equates to all teachers having</w:t>
      </w:r>
      <w:r w:rsidR="001A3E43">
        <w:rPr>
          <w:bCs/>
        </w:rPr>
        <w:t xml:space="preserve"> an </w:t>
      </w:r>
      <w:r>
        <w:rPr>
          <w:bCs/>
        </w:rPr>
        <w:t xml:space="preserve">equal position and status. </w:t>
      </w:r>
    </w:p>
    <w:p w14:paraId="3561C9D3" w14:textId="3990D7EB" w:rsidR="001A3E43" w:rsidRDefault="00164EFC" w:rsidP="00D05A5B">
      <w:pPr>
        <w:rPr>
          <w:bCs/>
        </w:rPr>
      </w:pPr>
      <w:r>
        <w:rPr>
          <w:bCs/>
        </w:rPr>
        <w:t xml:space="preserve">The traditional school culture does not share the same cultural beliefs as </w:t>
      </w:r>
      <w:r w:rsidR="001A3E43">
        <w:rPr>
          <w:bCs/>
        </w:rPr>
        <w:t>DL</w:t>
      </w:r>
      <w:r>
        <w:rPr>
          <w:bCs/>
        </w:rPr>
        <w:t xml:space="preserve">. DL </w:t>
      </w:r>
      <w:r w:rsidR="001A3E43">
        <w:rPr>
          <w:bCs/>
        </w:rPr>
        <w:t>seeks to empower staff members</w:t>
      </w:r>
      <w:r>
        <w:rPr>
          <w:bCs/>
        </w:rPr>
        <w:t xml:space="preserve"> (</w:t>
      </w:r>
      <w:r w:rsidR="00BE0165">
        <w:rPr>
          <w:bCs/>
        </w:rPr>
        <w:t>Katzenmeyer &amp; Moller, 2001)</w:t>
      </w:r>
      <w:r w:rsidR="001A3E43">
        <w:rPr>
          <w:bCs/>
        </w:rPr>
        <w:t>. This empowerment is a direct violation to the equal position and status that is the cultural norm in a school.</w:t>
      </w:r>
      <w:r w:rsidR="00BE0165">
        <w:rPr>
          <w:bCs/>
        </w:rPr>
        <w:t xml:space="preserve"> Teachers who go against this norm and embrace leadership opportunities may find themselves rejected by their colleagues.</w:t>
      </w:r>
    </w:p>
    <w:p w14:paraId="61150E9F" w14:textId="537FC537" w:rsidR="00BE0165" w:rsidRDefault="00BE0165" w:rsidP="00D05A5B">
      <w:pPr>
        <w:rPr>
          <w:bCs/>
        </w:rPr>
      </w:pPr>
      <w:r>
        <w:rPr>
          <w:bCs/>
        </w:rPr>
        <w:t xml:space="preserve">Another dimension of school culture that hinders DL is teacher leaders and </w:t>
      </w:r>
      <w:r w:rsidR="009D6A20">
        <w:rPr>
          <w:bCs/>
        </w:rPr>
        <w:t xml:space="preserve">the possibility of </w:t>
      </w:r>
      <w:r>
        <w:rPr>
          <w:bCs/>
        </w:rPr>
        <w:t>confrontation with other staff members</w:t>
      </w:r>
      <w:r w:rsidR="00402652">
        <w:rPr>
          <w:bCs/>
        </w:rPr>
        <w:t xml:space="preserve"> (Harris, 2007; Murphy et. al., 2009)</w:t>
      </w:r>
      <w:r>
        <w:rPr>
          <w:bCs/>
        </w:rPr>
        <w:t>. Traditionally</w:t>
      </w:r>
      <w:r w:rsidR="00164EFC">
        <w:rPr>
          <w:bCs/>
        </w:rPr>
        <w:t>,</w:t>
      </w:r>
      <w:r>
        <w:rPr>
          <w:bCs/>
        </w:rPr>
        <w:t xml:space="preserve"> with teacher autonomy and teachers hav</w:t>
      </w:r>
      <w:r w:rsidR="00164EFC">
        <w:rPr>
          <w:bCs/>
        </w:rPr>
        <w:t xml:space="preserve">ing </w:t>
      </w:r>
      <w:r>
        <w:rPr>
          <w:bCs/>
        </w:rPr>
        <w:t>an equal status</w:t>
      </w:r>
      <w:r w:rsidR="00164EFC">
        <w:rPr>
          <w:bCs/>
        </w:rPr>
        <w:t xml:space="preserve">, </w:t>
      </w:r>
      <w:r>
        <w:rPr>
          <w:bCs/>
        </w:rPr>
        <w:t>it is often difficult for teacher leaders to confront their peers with behaviors or actions that impede</w:t>
      </w:r>
      <w:r w:rsidR="009D6A20">
        <w:rPr>
          <w:bCs/>
        </w:rPr>
        <w:t xml:space="preserve"> the practices of </w:t>
      </w:r>
      <w:r>
        <w:rPr>
          <w:bCs/>
        </w:rPr>
        <w:t>DL. In a traditional school culture</w:t>
      </w:r>
      <w:r w:rsidR="00402652">
        <w:rPr>
          <w:bCs/>
        </w:rPr>
        <w:t xml:space="preserve">, teachers </w:t>
      </w:r>
      <w:r>
        <w:rPr>
          <w:bCs/>
        </w:rPr>
        <w:t>typically support the status quo and do not challenge other teachers.</w:t>
      </w:r>
    </w:p>
    <w:p w14:paraId="70D9F072" w14:textId="027CE045" w:rsidR="00402652" w:rsidRDefault="00402652" w:rsidP="00D05A5B">
      <w:pPr>
        <w:rPr>
          <w:bCs/>
        </w:rPr>
      </w:pPr>
      <w:r>
        <w:rPr>
          <w:bCs/>
        </w:rPr>
        <w:t>School leaders are the one variable in shaping the culture of the school. The school leader encourages and support leadership distribution. School leaders not only create opportunities for teachers to lead but establish a culture and climate that encourages teachers to assume responsibility. For example, school leaders should communicate to the staff the expectations that they have for teacher leaders. This can help to alleviate any animosity that might occur between teachers</w:t>
      </w:r>
      <w:r w:rsidR="005C7182">
        <w:rPr>
          <w:bCs/>
        </w:rPr>
        <w:t xml:space="preserve"> and establish objectives that shape a new school culture into concrete actions.</w:t>
      </w:r>
      <w:r>
        <w:rPr>
          <w:bCs/>
        </w:rPr>
        <w:t xml:space="preserve"> </w:t>
      </w:r>
      <w:r w:rsidR="005C7182">
        <w:rPr>
          <w:bCs/>
        </w:rPr>
        <w:t xml:space="preserve">To address teacher autonomy that is prevalent in a school, the school leader can bring people together to create opportunities to accomplish a goal </w:t>
      </w:r>
      <w:r w:rsidR="00164EFC">
        <w:rPr>
          <w:bCs/>
        </w:rPr>
        <w:t xml:space="preserve">which </w:t>
      </w:r>
      <w:r w:rsidR="005C7182">
        <w:rPr>
          <w:bCs/>
        </w:rPr>
        <w:t xml:space="preserve">helps to foster the practices of collaboration. This can be done on an individual basis or more strategically designing a planning time this collaboration can occur. These </w:t>
      </w:r>
      <w:r w:rsidR="00F512BF">
        <w:rPr>
          <w:bCs/>
        </w:rPr>
        <w:t>added</w:t>
      </w:r>
      <w:r w:rsidR="005C7182">
        <w:rPr>
          <w:bCs/>
        </w:rPr>
        <w:t xml:space="preserve"> actions will create a new school culture. </w:t>
      </w:r>
      <w:r>
        <w:rPr>
          <w:bCs/>
        </w:rPr>
        <w:t>The school leaders must be intentional with their actions by developing</w:t>
      </w:r>
      <w:r w:rsidR="00E03113">
        <w:rPr>
          <w:bCs/>
        </w:rPr>
        <w:t>, supporting, and managing</w:t>
      </w:r>
      <w:r>
        <w:rPr>
          <w:bCs/>
        </w:rPr>
        <w:t xml:space="preserve"> new forms of leadership (Smylie et al., 2002). </w:t>
      </w:r>
    </w:p>
    <w:p w14:paraId="21F41789" w14:textId="4C63B715" w:rsidR="0032301E" w:rsidRDefault="008328A6" w:rsidP="00335A5A">
      <w:pPr>
        <w:jc w:val="center"/>
        <w:rPr>
          <w:b/>
          <w:bCs/>
        </w:rPr>
      </w:pPr>
      <w:r w:rsidRPr="0032301E">
        <w:rPr>
          <w:b/>
          <w:bCs/>
        </w:rPr>
        <w:t xml:space="preserve">Conclusion </w:t>
      </w:r>
    </w:p>
    <w:p w14:paraId="63D7028E" w14:textId="26D63C23" w:rsidR="008A522D" w:rsidRDefault="0032301E" w:rsidP="00E276F3">
      <w:pPr>
        <w:rPr>
          <w:bCs/>
        </w:rPr>
      </w:pPr>
      <w:r>
        <w:rPr>
          <w:bCs/>
        </w:rPr>
        <w:t>O</w:t>
      </w:r>
      <w:r w:rsidR="00292795">
        <w:rPr>
          <w:bCs/>
        </w:rPr>
        <w:t xml:space="preserve">verall, this </w:t>
      </w:r>
      <w:r>
        <w:rPr>
          <w:bCs/>
        </w:rPr>
        <w:t xml:space="preserve">paper </w:t>
      </w:r>
      <w:r w:rsidR="00E276F3">
        <w:rPr>
          <w:bCs/>
        </w:rPr>
        <w:t xml:space="preserve">had </w:t>
      </w:r>
      <w:r w:rsidR="009D6A20">
        <w:rPr>
          <w:bCs/>
        </w:rPr>
        <w:t xml:space="preserve">two </w:t>
      </w:r>
      <w:r w:rsidR="00E276F3">
        <w:rPr>
          <w:bCs/>
        </w:rPr>
        <w:t>goals</w:t>
      </w:r>
      <w:r w:rsidR="009D6A20">
        <w:rPr>
          <w:bCs/>
        </w:rPr>
        <w:t>. First,</w:t>
      </w:r>
      <w:r w:rsidR="00B625F5">
        <w:rPr>
          <w:bCs/>
        </w:rPr>
        <w:t xml:space="preserve"> in response to whole school reform</w:t>
      </w:r>
      <w:r w:rsidR="00C92788">
        <w:rPr>
          <w:bCs/>
        </w:rPr>
        <w:t xml:space="preserve"> with student</w:t>
      </w:r>
      <w:r w:rsidR="00E276F3">
        <w:rPr>
          <w:bCs/>
        </w:rPr>
        <w:t xml:space="preserve"> achievement,</w:t>
      </w:r>
      <w:r w:rsidR="00C92788">
        <w:rPr>
          <w:bCs/>
        </w:rPr>
        <w:t xml:space="preserve"> it sought </w:t>
      </w:r>
      <w:r>
        <w:rPr>
          <w:bCs/>
        </w:rPr>
        <w:t xml:space="preserve">to understand how the practices in DL can aid school leaders </w:t>
      </w:r>
      <w:r w:rsidR="00C92788">
        <w:rPr>
          <w:bCs/>
        </w:rPr>
        <w:t xml:space="preserve">in supporting </w:t>
      </w:r>
      <w:r>
        <w:rPr>
          <w:bCs/>
        </w:rPr>
        <w:t>system</w:t>
      </w:r>
      <w:r w:rsidR="009D6A20">
        <w:rPr>
          <w:bCs/>
        </w:rPr>
        <w:t>ic change for school</w:t>
      </w:r>
      <w:r>
        <w:rPr>
          <w:bCs/>
        </w:rPr>
        <w:t>wide</w:t>
      </w:r>
      <w:r w:rsidR="009D6A20">
        <w:rPr>
          <w:bCs/>
        </w:rPr>
        <w:t xml:space="preserve"> reading </w:t>
      </w:r>
      <w:r>
        <w:rPr>
          <w:bCs/>
        </w:rPr>
        <w:t>initiatives.</w:t>
      </w:r>
      <w:r w:rsidR="009D6A20">
        <w:rPr>
          <w:bCs/>
        </w:rPr>
        <w:t xml:space="preserve"> Second, it discussed the actions of school leaders to implement DL</w:t>
      </w:r>
      <w:r w:rsidR="00B625F5">
        <w:rPr>
          <w:bCs/>
        </w:rPr>
        <w:t xml:space="preserve"> to promote </w:t>
      </w:r>
      <w:r w:rsidR="00C92788">
        <w:rPr>
          <w:bCs/>
        </w:rPr>
        <w:t xml:space="preserve">a </w:t>
      </w:r>
      <w:r w:rsidR="00B625F5">
        <w:rPr>
          <w:bCs/>
        </w:rPr>
        <w:t xml:space="preserve">schoolwide reading </w:t>
      </w:r>
      <w:r w:rsidR="009D6A20">
        <w:rPr>
          <w:bCs/>
        </w:rPr>
        <w:t xml:space="preserve">initiative. </w:t>
      </w:r>
      <w:r>
        <w:rPr>
          <w:bCs/>
        </w:rPr>
        <w:t xml:space="preserve"> The paper describes key concepts in education and how the concepts of </w:t>
      </w:r>
      <w:r w:rsidR="00292795">
        <w:rPr>
          <w:bCs/>
        </w:rPr>
        <w:t>(a) educational reform, (b) underperformance of students with LD</w:t>
      </w:r>
      <w:r w:rsidR="00B625F5">
        <w:rPr>
          <w:bCs/>
        </w:rPr>
        <w:t xml:space="preserve"> in reading</w:t>
      </w:r>
      <w:r w:rsidR="00292795">
        <w:rPr>
          <w:bCs/>
        </w:rPr>
        <w:t>, (c) research to practice gap with EBPs</w:t>
      </w:r>
      <w:r w:rsidR="00B625F5">
        <w:rPr>
          <w:bCs/>
        </w:rPr>
        <w:t xml:space="preserve"> to support reading achievement</w:t>
      </w:r>
      <w:r w:rsidR="00292795">
        <w:rPr>
          <w:bCs/>
        </w:rPr>
        <w:t>, and (d) school leadership</w:t>
      </w:r>
      <w:r>
        <w:rPr>
          <w:bCs/>
        </w:rPr>
        <w:t xml:space="preserve"> are </w:t>
      </w:r>
      <w:r w:rsidR="00B625F5">
        <w:rPr>
          <w:bCs/>
        </w:rPr>
        <w:t>affecting</w:t>
      </w:r>
      <w:r>
        <w:rPr>
          <w:bCs/>
        </w:rPr>
        <w:t xml:space="preserve"> student achievement. </w:t>
      </w:r>
      <w:r w:rsidR="00B625F5">
        <w:rPr>
          <w:bCs/>
        </w:rPr>
        <w:t xml:space="preserve">The paper recognizes the connection between school leaders and leadership to </w:t>
      </w:r>
      <w:r w:rsidR="00E276F3">
        <w:rPr>
          <w:bCs/>
        </w:rPr>
        <w:t>address the k</w:t>
      </w:r>
      <w:r w:rsidR="00B625F5">
        <w:rPr>
          <w:bCs/>
        </w:rPr>
        <w:t>ey concepts in education. It brought to light the need for systemic change to implement schoolwide initiatives (</w:t>
      </w:r>
      <w:r w:rsidR="00DA2393">
        <w:rPr>
          <w:bCs/>
        </w:rPr>
        <w:t xml:space="preserve">Cook et al., 2013; </w:t>
      </w:r>
      <w:r w:rsidR="00930865" w:rsidRPr="00930865">
        <w:rPr>
          <w:bCs/>
        </w:rPr>
        <w:t>Fullan, 2000).</w:t>
      </w:r>
      <w:r w:rsidR="00930865">
        <w:rPr>
          <w:bCs/>
        </w:rPr>
        <w:t xml:space="preserve"> </w:t>
      </w:r>
    </w:p>
    <w:p w14:paraId="52445F0C" w14:textId="13EE0685" w:rsidR="00F40AF1" w:rsidRDefault="00457BB4" w:rsidP="00E276F3">
      <w:pPr>
        <w:ind w:firstLine="420"/>
        <w:rPr>
          <w:rFonts w:eastAsia="Calibri"/>
          <w:bCs/>
        </w:rPr>
      </w:pPr>
      <w:r>
        <w:rPr>
          <w:rFonts w:eastAsia="Calibri"/>
          <w:bCs/>
        </w:rPr>
        <w:t xml:space="preserve">In general, this literature review </w:t>
      </w:r>
      <w:r w:rsidR="00B625F5">
        <w:rPr>
          <w:rFonts w:eastAsia="Calibri"/>
          <w:bCs/>
        </w:rPr>
        <w:t>showed</w:t>
      </w:r>
      <w:r w:rsidR="00170A15">
        <w:rPr>
          <w:rFonts w:eastAsia="Calibri"/>
          <w:bCs/>
        </w:rPr>
        <w:t xml:space="preserve"> that </w:t>
      </w:r>
      <w:r w:rsidR="00B625F5">
        <w:rPr>
          <w:rFonts w:eastAsia="Calibri"/>
          <w:bCs/>
        </w:rPr>
        <w:t xml:space="preserve">practices of </w:t>
      </w:r>
      <w:r w:rsidR="00170A15">
        <w:rPr>
          <w:rFonts w:eastAsia="Calibri"/>
          <w:bCs/>
        </w:rPr>
        <w:t xml:space="preserve">DL can be implemented in a school to support systemic change. </w:t>
      </w:r>
      <w:r w:rsidR="00B625F5">
        <w:rPr>
          <w:rFonts w:eastAsia="Calibri"/>
          <w:bCs/>
        </w:rPr>
        <w:t xml:space="preserve">There are important actions that need the school leader’s adherence. </w:t>
      </w:r>
      <w:r>
        <w:rPr>
          <w:rFonts w:eastAsia="Calibri"/>
          <w:bCs/>
        </w:rPr>
        <w:t xml:space="preserve">The literature discovered (a) the importance of school </w:t>
      </w:r>
      <w:r w:rsidR="00B625F5">
        <w:rPr>
          <w:rFonts w:eastAsia="Calibri"/>
          <w:bCs/>
        </w:rPr>
        <w:t>leader’s</w:t>
      </w:r>
      <w:r>
        <w:rPr>
          <w:rFonts w:eastAsia="Calibri"/>
          <w:bCs/>
        </w:rPr>
        <w:t xml:space="preserve"> distribution of power, </w:t>
      </w:r>
      <w:r w:rsidR="00F40AF1">
        <w:rPr>
          <w:rFonts w:eastAsia="Calibri"/>
          <w:bCs/>
        </w:rPr>
        <w:t>(b) teacher leadership, (c</w:t>
      </w:r>
      <w:r>
        <w:rPr>
          <w:rFonts w:eastAsia="Calibri"/>
          <w:bCs/>
        </w:rPr>
        <w:t>) addressing the structures to support DL</w:t>
      </w:r>
      <w:r w:rsidR="00F40AF1">
        <w:rPr>
          <w:rFonts w:eastAsia="Calibri"/>
          <w:bCs/>
        </w:rPr>
        <w:t>, and (d</w:t>
      </w:r>
      <w:r>
        <w:rPr>
          <w:rFonts w:eastAsia="Calibri"/>
          <w:bCs/>
        </w:rPr>
        <w:t xml:space="preserve">) </w:t>
      </w:r>
      <w:r w:rsidR="00F40AF1">
        <w:rPr>
          <w:rFonts w:eastAsia="Calibri"/>
          <w:bCs/>
        </w:rPr>
        <w:t>the importance of addressing the school culture. The literature discussed the change cycle and described the how instrumental it can be to support</w:t>
      </w:r>
      <w:r w:rsidR="00B625F5">
        <w:rPr>
          <w:rFonts w:eastAsia="Calibri"/>
          <w:bCs/>
        </w:rPr>
        <w:t xml:space="preserve"> the implementation and practices of </w:t>
      </w:r>
      <w:r w:rsidR="00F40AF1">
        <w:rPr>
          <w:rFonts w:eastAsia="Calibri"/>
          <w:bCs/>
        </w:rPr>
        <w:t xml:space="preserve">DL. </w:t>
      </w:r>
    </w:p>
    <w:p w14:paraId="167C7B6F" w14:textId="0B77441C" w:rsidR="00F40AF1" w:rsidRDefault="00F40AF1" w:rsidP="00E276F3">
      <w:pPr>
        <w:ind w:firstLine="420"/>
        <w:rPr>
          <w:rFonts w:eastAsia="Calibri"/>
          <w:bCs/>
        </w:rPr>
      </w:pPr>
      <w:r>
        <w:rPr>
          <w:rFonts w:eastAsia="Calibri"/>
          <w:bCs/>
        </w:rPr>
        <w:t>Throughout the literature, the one constant that had to be present was the school leaders. The school leader is the catalyst of the school</w:t>
      </w:r>
      <w:r w:rsidR="001D3715">
        <w:rPr>
          <w:rFonts w:eastAsia="Calibri"/>
          <w:bCs/>
        </w:rPr>
        <w:t xml:space="preserve"> and a main contributor to systemic change. </w:t>
      </w:r>
      <w:r>
        <w:rPr>
          <w:rFonts w:eastAsia="Calibri"/>
          <w:bCs/>
        </w:rPr>
        <w:t>With implementing the change cycle, addressing school structures, restructuring the school, empowering teachers</w:t>
      </w:r>
      <w:r w:rsidR="001D3715">
        <w:rPr>
          <w:rFonts w:eastAsia="Calibri"/>
          <w:bCs/>
        </w:rPr>
        <w:t>,</w:t>
      </w:r>
      <w:r w:rsidR="00E276F3">
        <w:rPr>
          <w:rFonts w:eastAsia="Calibri"/>
          <w:bCs/>
        </w:rPr>
        <w:t xml:space="preserve"> the school leader</w:t>
      </w:r>
      <w:r>
        <w:rPr>
          <w:rFonts w:eastAsia="Calibri"/>
          <w:bCs/>
        </w:rPr>
        <w:t xml:space="preserve"> is in the forefront. </w:t>
      </w:r>
      <w:r w:rsidR="00AD2498">
        <w:rPr>
          <w:rFonts w:eastAsia="Calibri"/>
          <w:bCs/>
        </w:rPr>
        <w:t xml:space="preserve">Leadership skills are critical in the execution of DL. </w:t>
      </w:r>
      <w:r w:rsidR="002B27F3">
        <w:rPr>
          <w:rFonts w:eastAsia="Calibri"/>
          <w:bCs/>
        </w:rPr>
        <w:t>Another co</w:t>
      </w:r>
      <w:r w:rsidR="00E276F3">
        <w:rPr>
          <w:rFonts w:eastAsia="Calibri"/>
          <w:bCs/>
        </w:rPr>
        <w:t>nstant in the literature was the dis</w:t>
      </w:r>
      <w:r w:rsidR="002B27F3">
        <w:rPr>
          <w:rFonts w:eastAsia="Calibri"/>
          <w:bCs/>
        </w:rPr>
        <w:t xml:space="preserve">agreement on how to best implement DL in a school and develop a school model. The literature discussed the attributes of DL in a school but was scarce in discussing how to best implement DL in a school. </w:t>
      </w:r>
    </w:p>
    <w:p w14:paraId="46A2C248" w14:textId="77777777" w:rsidR="001E3625" w:rsidRDefault="00B625F5" w:rsidP="00E276F3">
      <w:pPr>
        <w:ind w:firstLine="420"/>
        <w:rPr>
          <w:rFonts w:eastAsia="Calibri"/>
          <w:bCs/>
        </w:rPr>
      </w:pPr>
      <w:r>
        <w:rPr>
          <w:rFonts w:eastAsia="Calibri"/>
          <w:bCs/>
        </w:rPr>
        <w:t xml:space="preserve">Results also confirm that </w:t>
      </w:r>
      <w:r w:rsidR="00F40AF1">
        <w:rPr>
          <w:rFonts w:eastAsia="Calibri"/>
          <w:bCs/>
        </w:rPr>
        <w:t>DL not also support</w:t>
      </w:r>
      <w:r w:rsidR="00AD2498">
        <w:rPr>
          <w:rFonts w:eastAsia="Calibri"/>
          <w:bCs/>
        </w:rPr>
        <w:t>s</w:t>
      </w:r>
      <w:r w:rsidR="00F40AF1">
        <w:rPr>
          <w:rFonts w:eastAsia="Calibri"/>
          <w:bCs/>
        </w:rPr>
        <w:t xml:space="preserve"> systemic change but </w:t>
      </w:r>
      <w:r>
        <w:rPr>
          <w:rFonts w:eastAsia="Calibri"/>
          <w:bCs/>
        </w:rPr>
        <w:t xml:space="preserve">has a direct </w:t>
      </w:r>
      <w:r w:rsidR="00F40AF1">
        <w:rPr>
          <w:rFonts w:eastAsia="Calibri"/>
          <w:bCs/>
        </w:rPr>
        <w:t>result in other factors. DL can promote and foster teacher empowerment. This empowerment can result in teachers increase in self-confidence.</w:t>
      </w:r>
      <w:r w:rsidR="00AD2498">
        <w:rPr>
          <w:rFonts w:eastAsia="Calibri"/>
          <w:shd w:val="clear" w:color="auto" w:fill="FFFFFF"/>
        </w:rPr>
        <w:t xml:space="preserve"> Their </w:t>
      </w:r>
      <w:r>
        <w:rPr>
          <w:rFonts w:eastAsia="Calibri"/>
          <w:shd w:val="clear" w:color="auto" w:fill="FFFFFF"/>
        </w:rPr>
        <w:t>self-confidence</w:t>
      </w:r>
      <w:r w:rsidR="00AD2498">
        <w:rPr>
          <w:rFonts w:eastAsia="Calibri"/>
          <w:shd w:val="clear" w:color="auto" w:fill="FFFFFF"/>
        </w:rPr>
        <w:t xml:space="preserve"> translates into teachers </w:t>
      </w:r>
      <w:r w:rsidR="00AD2498" w:rsidRPr="00AD2498">
        <w:rPr>
          <w:rFonts w:eastAsia="Calibri"/>
          <w:shd w:val="clear" w:color="auto" w:fill="FFFFFF"/>
        </w:rPr>
        <w:t>volunteering to be on committees</w:t>
      </w:r>
      <w:r w:rsidR="00AD2498">
        <w:rPr>
          <w:rFonts w:eastAsia="Calibri"/>
          <w:shd w:val="clear" w:color="auto" w:fill="FFFFFF"/>
        </w:rPr>
        <w:t xml:space="preserve">, </w:t>
      </w:r>
      <w:r w:rsidR="00AD2498" w:rsidRPr="00AD2498">
        <w:rPr>
          <w:rFonts w:eastAsia="Calibri"/>
          <w:shd w:val="clear" w:color="auto" w:fill="FFFFFF"/>
        </w:rPr>
        <w:t xml:space="preserve">seeking out PD, etc. </w:t>
      </w:r>
      <w:r w:rsidR="00F40AF1">
        <w:rPr>
          <w:rFonts w:eastAsia="Calibri"/>
          <w:bCs/>
        </w:rPr>
        <w:t xml:space="preserve"> DL also </w:t>
      </w:r>
      <w:r w:rsidR="00AD2498">
        <w:rPr>
          <w:rFonts w:eastAsia="Calibri"/>
          <w:bCs/>
        </w:rPr>
        <w:t xml:space="preserve">allows for the redistribution of school leaders power. This redistribution of power can result in the school leader having the flexibility to </w:t>
      </w:r>
      <w:r w:rsidR="00F40AF1">
        <w:rPr>
          <w:rFonts w:eastAsia="Calibri"/>
          <w:bCs/>
        </w:rPr>
        <w:t xml:space="preserve">focus on other </w:t>
      </w:r>
      <w:r w:rsidR="00AD2498">
        <w:rPr>
          <w:rFonts w:eastAsia="Calibri"/>
          <w:bCs/>
        </w:rPr>
        <w:t>job duties (</w:t>
      </w:r>
      <w:r w:rsidR="00AD2498" w:rsidRPr="00AD2498">
        <w:rPr>
          <w:rFonts w:eastAsia="Calibri"/>
        </w:rPr>
        <w:t>Robinson, Lylod, &amp; Rowe, 2008</w:t>
      </w:r>
      <w:r w:rsidR="00AD2498">
        <w:rPr>
          <w:rFonts w:eastAsia="Calibri"/>
        </w:rPr>
        <w:t>)</w:t>
      </w:r>
      <w:r w:rsidR="00AD2498">
        <w:rPr>
          <w:rFonts w:eastAsia="Calibri"/>
          <w:bCs/>
        </w:rPr>
        <w:t xml:space="preserve">. </w:t>
      </w:r>
    </w:p>
    <w:p w14:paraId="08EB1CF1" w14:textId="6F406774" w:rsidR="002B27F3" w:rsidRDefault="00AD2498" w:rsidP="00E276F3">
      <w:pPr>
        <w:ind w:firstLine="420"/>
        <w:rPr>
          <w:rFonts w:eastAsia="Calibri"/>
          <w:bCs/>
        </w:rPr>
      </w:pPr>
      <w:r>
        <w:rPr>
          <w:rFonts w:eastAsia="Calibri"/>
          <w:bCs/>
        </w:rPr>
        <w:t xml:space="preserve">Future research is needed to understand the </w:t>
      </w:r>
      <w:r w:rsidR="001E3625">
        <w:rPr>
          <w:rFonts w:eastAsia="Calibri"/>
          <w:bCs/>
        </w:rPr>
        <w:t>concepts</w:t>
      </w:r>
      <w:r>
        <w:rPr>
          <w:rFonts w:eastAsia="Calibri"/>
          <w:bCs/>
        </w:rPr>
        <w:t xml:space="preserve"> of power and how it can be </w:t>
      </w:r>
      <w:r w:rsidR="002B27F3">
        <w:rPr>
          <w:rFonts w:eastAsia="Calibri"/>
          <w:bCs/>
        </w:rPr>
        <w:t>distributive appropriately</w:t>
      </w:r>
      <w:r>
        <w:rPr>
          <w:rFonts w:eastAsia="Calibri"/>
          <w:bCs/>
        </w:rPr>
        <w:t xml:space="preserve">. Although the literature describes the importance of the school leader and DL, </w:t>
      </w:r>
      <w:r w:rsidR="002B27F3">
        <w:rPr>
          <w:rFonts w:eastAsia="Calibri"/>
          <w:bCs/>
        </w:rPr>
        <w:t xml:space="preserve">it </w:t>
      </w:r>
      <w:r w:rsidR="001E3625">
        <w:rPr>
          <w:rFonts w:eastAsia="Calibri"/>
          <w:bCs/>
        </w:rPr>
        <w:t>does not</w:t>
      </w:r>
      <w:r w:rsidR="002B27F3">
        <w:rPr>
          <w:rFonts w:eastAsia="Calibri"/>
          <w:bCs/>
        </w:rPr>
        <w:t xml:space="preserve"> </w:t>
      </w:r>
      <w:r w:rsidR="00F512BF">
        <w:rPr>
          <w:rFonts w:eastAsia="Calibri"/>
          <w:bCs/>
        </w:rPr>
        <w:t>discuss</w:t>
      </w:r>
      <w:r w:rsidR="002B27F3">
        <w:rPr>
          <w:rFonts w:eastAsia="Calibri"/>
          <w:bCs/>
        </w:rPr>
        <w:t xml:space="preserve"> how to properly prepare a school leader to implement DL.</w:t>
      </w:r>
      <w:r w:rsidR="001E3625">
        <w:rPr>
          <w:rFonts w:eastAsia="Calibri"/>
          <w:bCs/>
        </w:rPr>
        <w:t xml:space="preserve"> Although the change cycle was discussed, are there supplemental actions further needed by the school leaders? </w:t>
      </w:r>
      <w:r w:rsidR="002B27F3">
        <w:rPr>
          <w:rFonts w:eastAsia="Calibri"/>
          <w:bCs/>
        </w:rPr>
        <w:t xml:space="preserve"> What factors should school leaders </w:t>
      </w:r>
      <w:r w:rsidR="001E3625">
        <w:rPr>
          <w:rFonts w:eastAsia="Calibri"/>
          <w:bCs/>
        </w:rPr>
        <w:t xml:space="preserve">consider before implementing DL? </w:t>
      </w:r>
      <w:r w:rsidR="002B27F3">
        <w:rPr>
          <w:rFonts w:eastAsia="Calibri"/>
          <w:bCs/>
        </w:rPr>
        <w:t xml:space="preserve"> For example, shou</w:t>
      </w:r>
      <w:r w:rsidR="001E3625">
        <w:rPr>
          <w:rFonts w:eastAsia="Calibri"/>
          <w:bCs/>
        </w:rPr>
        <w:t xml:space="preserve">ld </w:t>
      </w:r>
      <w:r w:rsidR="002B27F3">
        <w:rPr>
          <w:rFonts w:eastAsia="Calibri"/>
          <w:bCs/>
        </w:rPr>
        <w:t>school leader</w:t>
      </w:r>
      <w:r w:rsidR="001E3625">
        <w:rPr>
          <w:rFonts w:eastAsia="Calibri"/>
          <w:bCs/>
        </w:rPr>
        <w:t>s</w:t>
      </w:r>
      <w:r w:rsidR="002B27F3">
        <w:rPr>
          <w:rFonts w:eastAsia="Calibri"/>
          <w:bCs/>
        </w:rPr>
        <w:t xml:space="preserve"> </w:t>
      </w:r>
      <w:r w:rsidR="001E3625">
        <w:rPr>
          <w:rFonts w:eastAsia="Calibri"/>
          <w:bCs/>
        </w:rPr>
        <w:t>investigate the</w:t>
      </w:r>
      <w:r w:rsidR="002B27F3">
        <w:rPr>
          <w:rFonts w:eastAsia="Calibri"/>
          <w:bCs/>
        </w:rPr>
        <w:t xml:space="preserve"> organizational capacity to implement a program. It does not describe what tools are </w:t>
      </w:r>
      <w:r w:rsidR="001E3625">
        <w:rPr>
          <w:rFonts w:eastAsia="Calibri"/>
          <w:bCs/>
        </w:rPr>
        <w:t>needed</w:t>
      </w:r>
      <w:r w:rsidR="002B27F3">
        <w:rPr>
          <w:rFonts w:eastAsia="Calibri"/>
          <w:bCs/>
        </w:rPr>
        <w:t xml:space="preserve"> to </w:t>
      </w:r>
      <w:r w:rsidR="006572CD">
        <w:rPr>
          <w:rFonts w:eastAsia="Calibri"/>
          <w:bCs/>
        </w:rPr>
        <w:t xml:space="preserve">sustain </w:t>
      </w:r>
      <w:r w:rsidR="002B27F3">
        <w:rPr>
          <w:rFonts w:eastAsia="Calibri"/>
          <w:bCs/>
        </w:rPr>
        <w:t xml:space="preserve">DL. </w:t>
      </w:r>
      <w:r w:rsidR="00E276F3">
        <w:rPr>
          <w:rFonts w:eastAsia="Calibri"/>
          <w:bCs/>
        </w:rPr>
        <w:t xml:space="preserve">Lastly, there was a lack of literature in the field about systemic change and public schools. Much of the articles found about systemic change related to organizations. </w:t>
      </w:r>
    </w:p>
    <w:p w14:paraId="00379E14" w14:textId="24568212" w:rsidR="002B27F3" w:rsidRDefault="002B27F3" w:rsidP="00E276F3">
      <w:pPr>
        <w:ind w:firstLine="420"/>
        <w:rPr>
          <w:rFonts w:eastAsia="Calibri"/>
          <w:bCs/>
        </w:rPr>
      </w:pPr>
    </w:p>
    <w:p w14:paraId="25C8C482" w14:textId="5E63796E" w:rsidR="006569EE" w:rsidRDefault="006569EE" w:rsidP="00A618F5">
      <w:pPr>
        <w:spacing w:line="240" w:lineRule="auto"/>
        <w:ind w:firstLine="420"/>
        <w:rPr>
          <w:rFonts w:eastAsia="Calibri"/>
          <w:bCs/>
        </w:rPr>
      </w:pPr>
    </w:p>
    <w:p w14:paraId="29366999" w14:textId="04112B57" w:rsidR="006569EE" w:rsidRDefault="006569EE" w:rsidP="00A618F5">
      <w:pPr>
        <w:spacing w:line="240" w:lineRule="auto"/>
        <w:ind w:firstLine="420"/>
        <w:rPr>
          <w:rFonts w:eastAsia="Calibri"/>
          <w:bCs/>
        </w:rPr>
      </w:pPr>
    </w:p>
    <w:p w14:paraId="31107572" w14:textId="0BAF6922" w:rsidR="006569EE" w:rsidRDefault="006569EE" w:rsidP="006569EE">
      <w:pPr>
        <w:spacing w:line="240" w:lineRule="auto"/>
        <w:ind w:firstLine="0"/>
        <w:rPr>
          <w:rFonts w:eastAsia="Calibri"/>
          <w:bCs/>
        </w:rPr>
      </w:pPr>
    </w:p>
    <w:p w14:paraId="2579466C" w14:textId="77777777" w:rsidR="00E276F3" w:rsidRDefault="00E276F3" w:rsidP="006569EE">
      <w:pPr>
        <w:ind w:firstLine="0"/>
        <w:jc w:val="center"/>
        <w:rPr>
          <w:rFonts w:eastAsia="Calibri"/>
          <w:bCs/>
        </w:rPr>
      </w:pPr>
    </w:p>
    <w:p w14:paraId="55778A37" w14:textId="77777777" w:rsidR="00E276F3" w:rsidRDefault="00E276F3" w:rsidP="006569EE">
      <w:pPr>
        <w:ind w:firstLine="0"/>
        <w:jc w:val="center"/>
        <w:rPr>
          <w:rFonts w:eastAsia="Calibri"/>
          <w:bCs/>
        </w:rPr>
      </w:pPr>
    </w:p>
    <w:p w14:paraId="671ADD26" w14:textId="77777777" w:rsidR="00E276F3" w:rsidRDefault="00E276F3" w:rsidP="006569EE">
      <w:pPr>
        <w:ind w:firstLine="0"/>
        <w:jc w:val="center"/>
        <w:rPr>
          <w:rFonts w:eastAsia="Calibri"/>
          <w:bCs/>
        </w:rPr>
      </w:pPr>
    </w:p>
    <w:p w14:paraId="391D0C6A" w14:textId="77777777" w:rsidR="00E276F3" w:rsidRDefault="00E276F3" w:rsidP="006569EE">
      <w:pPr>
        <w:ind w:firstLine="0"/>
        <w:jc w:val="center"/>
        <w:rPr>
          <w:rFonts w:eastAsia="Calibri"/>
          <w:bCs/>
        </w:rPr>
      </w:pPr>
    </w:p>
    <w:p w14:paraId="0811F303" w14:textId="77777777" w:rsidR="00E276F3" w:rsidRDefault="00E276F3" w:rsidP="006569EE">
      <w:pPr>
        <w:ind w:firstLine="0"/>
        <w:jc w:val="center"/>
        <w:rPr>
          <w:rFonts w:eastAsia="Calibri"/>
          <w:bCs/>
        </w:rPr>
      </w:pPr>
    </w:p>
    <w:p w14:paraId="0AC47FB0" w14:textId="77777777" w:rsidR="00E276F3" w:rsidRDefault="00E276F3" w:rsidP="006569EE">
      <w:pPr>
        <w:ind w:firstLine="0"/>
        <w:jc w:val="center"/>
        <w:rPr>
          <w:rFonts w:eastAsia="Calibri"/>
          <w:bCs/>
        </w:rPr>
      </w:pPr>
    </w:p>
    <w:p w14:paraId="6360ECC8" w14:textId="55E13D45" w:rsidR="006569EE" w:rsidRDefault="006569EE" w:rsidP="006569EE">
      <w:pPr>
        <w:ind w:firstLine="0"/>
        <w:jc w:val="center"/>
        <w:rPr>
          <w:rFonts w:eastAsia="Calibri"/>
          <w:bCs/>
        </w:rPr>
      </w:pPr>
      <w:r>
        <w:rPr>
          <w:rFonts w:eastAsia="Calibri"/>
          <w:bCs/>
        </w:rPr>
        <w:t>References</w:t>
      </w:r>
    </w:p>
    <w:p w14:paraId="373654C1" w14:textId="6BD8F18B" w:rsidR="00C63395" w:rsidRPr="00C63395" w:rsidRDefault="00D56035" w:rsidP="00C63395">
      <w:pPr>
        <w:ind w:left="720" w:hanging="720"/>
        <w:rPr>
          <w:rFonts w:eastAsia="Calibri"/>
          <w:bCs/>
        </w:rPr>
      </w:pPr>
      <w:r>
        <w:rPr>
          <w:rFonts w:eastAsia="Calibri"/>
          <w:bCs/>
        </w:rPr>
        <w:t xml:space="preserve">Adelman, H. </w:t>
      </w:r>
      <w:r w:rsidR="00C63395" w:rsidRPr="00C63395">
        <w:rPr>
          <w:rFonts w:eastAsia="Calibri"/>
          <w:bCs/>
        </w:rPr>
        <w:t>S., &amp; Taylor, L. (2007). Systemic change for school improvement. </w:t>
      </w:r>
      <w:r w:rsidR="00C63395" w:rsidRPr="00C63395">
        <w:rPr>
          <w:rFonts w:eastAsia="Calibri"/>
          <w:bCs/>
          <w:i/>
          <w:iCs/>
        </w:rPr>
        <w:t>Journal of Educational and Psychological Consultation</w:t>
      </w:r>
      <w:r w:rsidR="00C63395" w:rsidRPr="00C63395">
        <w:rPr>
          <w:rFonts w:eastAsia="Calibri"/>
          <w:bCs/>
        </w:rPr>
        <w:t>, </w:t>
      </w:r>
      <w:r w:rsidR="00C63395" w:rsidRPr="00C63395">
        <w:rPr>
          <w:rFonts w:eastAsia="Calibri"/>
          <w:bCs/>
          <w:i/>
          <w:iCs/>
        </w:rPr>
        <w:t>17</w:t>
      </w:r>
      <w:r w:rsidR="00C63395" w:rsidRPr="00C63395">
        <w:rPr>
          <w:rFonts w:eastAsia="Calibri"/>
          <w:bCs/>
        </w:rPr>
        <w:t>, 55-77.</w:t>
      </w:r>
    </w:p>
    <w:p w14:paraId="465E3C02" w14:textId="77777777" w:rsidR="001370F1" w:rsidRPr="001370F1" w:rsidRDefault="001370F1" w:rsidP="001370F1">
      <w:pPr>
        <w:ind w:left="720" w:hanging="720"/>
        <w:rPr>
          <w:rFonts w:eastAsia="Calibri"/>
          <w:bCs/>
        </w:rPr>
      </w:pPr>
      <w:r w:rsidRPr="001370F1">
        <w:rPr>
          <w:rFonts w:eastAsia="Calibri"/>
          <w:bCs/>
        </w:rPr>
        <w:t>Ainscow, M. (2005). Developing inclusive education systems: What are the levers for change? </w:t>
      </w:r>
      <w:r w:rsidRPr="001370F1">
        <w:rPr>
          <w:rFonts w:eastAsia="Calibri"/>
          <w:bCs/>
          <w:i/>
        </w:rPr>
        <w:t>Journal of educational change, 6,</w:t>
      </w:r>
      <w:r w:rsidRPr="001370F1">
        <w:rPr>
          <w:rFonts w:eastAsia="Calibri"/>
          <w:bCs/>
        </w:rPr>
        <w:t xml:space="preserve"> 109-124.</w:t>
      </w:r>
    </w:p>
    <w:p w14:paraId="28310466" w14:textId="77777777" w:rsidR="001370F1" w:rsidRPr="001370F1" w:rsidRDefault="001370F1" w:rsidP="001370F1">
      <w:pPr>
        <w:ind w:left="720" w:hanging="720"/>
        <w:rPr>
          <w:rFonts w:eastAsia="Calibri"/>
          <w:bCs/>
        </w:rPr>
      </w:pPr>
      <w:r w:rsidRPr="001370F1">
        <w:rPr>
          <w:rFonts w:eastAsia="Calibri"/>
          <w:bCs/>
        </w:rPr>
        <w:t>Avolio, B. J., Walumbwa, F. O., &amp; Weber, T. J. (2009). Leadership: Current theories, research, and future directions. </w:t>
      </w:r>
      <w:r w:rsidRPr="001370F1">
        <w:rPr>
          <w:rFonts w:eastAsia="Calibri"/>
          <w:bCs/>
          <w:i/>
        </w:rPr>
        <w:t>Annual review of psychology, 60,</w:t>
      </w:r>
      <w:r w:rsidRPr="001370F1">
        <w:rPr>
          <w:rFonts w:eastAsia="Calibri"/>
          <w:bCs/>
        </w:rPr>
        <w:t xml:space="preserve"> 421-449.</w:t>
      </w:r>
    </w:p>
    <w:p w14:paraId="1A4EA613" w14:textId="7F8E7472" w:rsidR="006569EE" w:rsidRPr="00D56035" w:rsidRDefault="001370F1" w:rsidP="001370F1">
      <w:pPr>
        <w:ind w:left="720" w:hanging="720"/>
        <w:rPr>
          <w:rFonts w:eastAsia="Calibri"/>
          <w:bCs/>
          <w:color w:val="FF0000"/>
        </w:rPr>
      </w:pPr>
      <w:r w:rsidRPr="00D56035">
        <w:rPr>
          <w:rFonts w:eastAsia="Calibri"/>
          <w:bCs/>
          <w:color w:val="FF0000"/>
        </w:rPr>
        <w:t>Barry, D. (1991). Managing the bossless team: Less</w:t>
      </w:r>
      <w:r w:rsidR="00D56035" w:rsidRPr="00D56035">
        <w:rPr>
          <w:rFonts w:eastAsia="Calibri"/>
          <w:bCs/>
          <w:color w:val="FF0000"/>
        </w:rPr>
        <w:t xml:space="preserve">ons in distributed leadership. </w:t>
      </w:r>
      <w:r w:rsidR="00D56035" w:rsidRPr="00D56035">
        <w:rPr>
          <w:rFonts w:eastAsia="Calibri"/>
          <w:bCs/>
          <w:i/>
          <w:color w:val="FF0000"/>
        </w:rPr>
        <w:t>Organizational Dynamics, 20</w:t>
      </w:r>
      <w:r w:rsidRPr="00D56035">
        <w:rPr>
          <w:rFonts w:eastAsia="Calibri"/>
          <w:bCs/>
          <w:i/>
          <w:color w:val="FF0000"/>
        </w:rPr>
        <w:t>,</w:t>
      </w:r>
      <w:r w:rsidRPr="00D56035">
        <w:rPr>
          <w:rFonts w:eastAsia="Calibri"/>
          <w:bCs/>
          <w:color w:val="FF0000"/>
        </w:rPr>
        <w:t xml:space="preserve"> 31-47.</w:t>
      </w:r>
    </w:p>
    <w:p w14:paraId="4921535E" w14:textId="017357B5" w:rsidR="001370F1" w:rsidRPr="001370F1" w:rsidRDefault="001370F1" w:rsidP="001370F1">
      <w:pPr>
        <w:ind w:left="720" w:hanging="720"/>
        <w:rPr>
          <w:rFonts w:eastAsia="Calibri"/>
          <w:bCs/>
        </w:rPr>
      </w:pPr>
      <w:r w:rsidRPr="001370F1">
        <w:rPr>
          <w:rFonts w:eastAsia="Calibri"/>
          <w:bCs/>
        </w:rPr>
        <w:t>Bates, R. (2002)</w:t>
      </w:r>
      <w:r w:rsidR="00316368">
        <w:rPr>
          <w:rFonts w:eastAsia="Calibri"/>
          <w:bCs/>
        </w:rPr>
        <w:t>.</w:t>
      </w:r>
      <w:r w:rsidRPr="001370F1">
        <w:rPr>
          <w:rFonts w:eastAsia="Calibri"/>
          <w:bCs/>
        </w:rPr>
        <w:t xml:space="preserve"> The impact of educational research: alternative methodologies and conclusions. </w:t>
      </w:r>
      <w:r w:rsidRPr="00316368">
        <w:rPr>
          <w:rFonts w:eastAsia="Calibri"/>
          <w:bCs/>
          <w:i/>
        </w:rPr>
        <w:t>Research Papers in Education, 17,</w:t>
      </w:r>
      <w:r w:rsidRPr="001370F1">
        <w:rPr>
          <w:rFonts w:eastAsia="Calibri"/>
          <w:bCs/>
        </w:rPr>
        <w:t xml:space="preserve"> 403–408.</w:t>
      </w:r>
    </w:p>
    <w:p w14:paraId="1E8823BA" w14:textId="73C1B675" w:rsidR="001370F1" w:rsidRPr="001370F1" w:rsidRDefault="001370F1" w:rsidP="001370F1">
      <w:pPr>
        <w:ind w:left="720" w:hanging="720"/>
        <w:rPr>
          <w:rFonts w:eastAsia="Calibri"/>
          <w:bCs/>
        </w:rPr>
      </w:pPr>
      <w:r w:rsidRPr="001370F1">
        <w:rPr>
          <w:rFonts w:eastAsia="Calibri"/>
          <w:bCs/>
        </w:rPr>
        <w:t>Bauer, K. &amp; Fisher, F. (2007)</w:t>
      </w:r>
      <w:r w:rsidR="00316368">
        <w:rPr>
          <w:rFonts w:eastAsia="Calibri"/>
          <w:bCs/>
        </w:rPr>
        <w:t>. T</w:t>
      </w:r>
      <w:r w:rsidRPr="001370F1">
        <w:rPr>
          <w:rFonts w:eastAsia="Calibri"/>
          <w:bCs/>
        </w:rPr>
        <w:t>he education research–practice interface rev</w:t>
      </w:r>
      <w:r w:rsidR="00316368">
        <w:rPr>
          <w:rFonts w:eastAsia="Calibri"/>
          <w:bCs/>
        </w:rPr>
        <w:t>isited: a scripting perspective.</w:t>
      </w:r>
      <w:r w:rsidRPr="001370F1">
        <w:rPr>
          <w:rFonts w:eastAsia="Calibri"/>
          <w:bCs/>
        </w:rPr>
        <w:t xml:space="preserve"> </w:t>
      </w:r>
      <w:r w:rsidRPr="00316368">
        <w:rPr>
          <w:rFonts w:eastAsia="Calibri"/>
          <w:bCs/>
          <w:i/>
        </w:rPr>
        <w:t>Educational Research and Evaluation, 13,</w:t>
      </w:r>
      <w:r w:rsidRPr="001370F1">
        <w:rPr>
          <w:rFonts w:eastAsia="Calibri"/>
          <w:bCs/>
        </w:rPr>
        <w:t xml:space="preserve"> 221–236.</w:t>
      </w:r>
    </w:p>
    <w:p w14:paraId="67CF6398" w14:textId="08B14BB6" w:rsidR="001370F1" w:rsidRPr="001370F1" w:rsidRDefault="001370F1" w:rsidP="001370F1">
      <w:pPr>
        <w:ind w:left="720" w:hanging="720"/>
        <w:rPr>
          <w:rFonts w:eastAsia="Calibri"/>
          <w:bCs/>
        </w:rPr>
      </w:pPr>
      <w:r w:rsidRPr="00D56035">
        <w:rPr>
          <w:rFonts w:eastAsia="Calibri"/>
          <w:bCs/>
          <w:color w:val="4472C4" w:themeColor="accent1"/>
        </w:rPr>
        <w:t xml:space="preserve">Beck, A. P. and Peters, L. (1981). The research evidence for distributed leadership in therapy groups. </w:t>
      </w:r>
      <w:r w:rsidRPr="00316368">
        <w:rPr>
          <w:rFonts w:eastAsia="Calibri"/>
          <w:bCs/>
          <w:i/>
          <w:color w:val="4472C4" w:themeColor="accent1"/>
        </w:rPr>
        <w:t xml:space="preserve">International Journal of </w:t>
      </w:r>
      <w:r w:rsidRPr="00316368">
        <w:rPr>
          <w:rFonts w:eastAsia="Calibri"/>
          <w:bCs/>
          <w:i/>
        </w:rPr>
        <w:t>Group Psychotherapy, 31,</w:t>
      </w:r>
      <w:r w:rsidR="00316368">
        <w:rPr>
          <w:rFonts w:eastAsia="Calibri"/>
          <w:bCs/>
        </w:rPr>
        <w:t xml:space="preserve"> </w:t>
      </w:r>
      <w:r w:rsidRPr="001370F1">
        <w:rPr>
          <w:rFonts w:eastAsia="Calibri"/>
          <w:bCs/>
        </w:rPr>
        <w:t>43- 71.</w:t>
      </w:r>
    </w:p>
    <w:p w14:paraId="1A2CB3EF" w14:textId="37401AB5" w:rsidR="001370F1" w:rsidRPr="001370F1" w:rsidRDefault="00316368" w:rsidP="001370F1">
      <w:pPr>
        <w:ind w:left="720" w:hanging="720"/>
        <w:rPr>
          <w:rFonts w:eastAsia="Calibri"/>
          <w:bCs/>
        </w:rPr>
      </w:pPr>
      <w:r>
        <w:rPr>
          <w:rFonts w:eastAsia="Calibri"/>
          <w:bCs/>
        </w:rPr>
        <w:t xml:space="preserve">Bennett, </w:t>
      </w:r>
      <w:r w:rsidR="001370F1" w:rsidRPr="001370F1">
        <w:rPr>
          <w:rFonts w:eastAsia="Calibri"/>
          <w:bCs/>
        </w:rPr>
        <w:t xml:space="preserve">N., Wise, C., Woods, P.A. et al., (2003). </w:t>
      </w:r>
      <w:r w:rsidR="001370F1" w:rsidRPr="00316368">
        <w:rPr>
          <w:rFonts w:eastAsia="Calibri"/>
          <w:bCs/>
          <w:i/>
        </w:rPr>
        <w:t>Distributive Leadership: A Death Study.</w:t>
      </w:r>
      <w:r w:rsidR="001370F1" w:rsidRPr="001370F1">
        <w:rPr>
          <w:rFonts w:eastAsia="Calibri"/>
          <w:bCs/>
        </w:rPr>
        <w:t xml:space="preserve"> Nottingham: NCSL.</w:t>
      </w:r>
    </w:p>
    <w:p w14:paraId="3FFF9903" w14:textId="77777777" w:rsidR="001370F1" w:rsidRPr="001370F1" w:rsidRDefault="001370F1" w:rsidP="001370F1">
      <w:pPr>
        <w:ind w:left="720" w:hanging="720"/>
        <w:rPr>
          <w:rFonts w:eastAsia="Calibri"/>
          <w:bCs/>
        </w:rPr>
      </w:pPr>
      <w:r w:rsidRPr="001370F1">
        <w:rPr>
          <w:rFonts w:eastAsia="Calibri"/>
          <w:bCs/>
        </w:rPr>
        <w:t>Biesta, G. (2007). Why “what works” won’t work: Evidence‐based practice and the democratic deficit in educational research. </w:t>
      </w:r>
      <w:r w:rsidRPr="00316368">
        <w:rPr>
          <w:rFonts w:eastAsia="Calibri"/>
          <w:bCs/>
          <w:i/>
        </w:rPr>
        <w:t>Educational Theory, 57,</w:t>
      </w:r>
      <w:r w:rsidRPr="001370F1">
        <w:rPr>
          <w:rFonts w:eastAsia="Calibri"/>
          <w:bCs/>
        </w:rPr>
        <w:t xml:space="preserve"> 1-22.</w:t>
      </w:r>
    </w:p>
    <w:p w14:paraId="4B9DE2FA" w14:textId="77777777" w:rsidR="001370F1" w:rsidRPr="001370F1" w:rsidRDefault="001370F1" w:rsidP="001370F1">
      <w:pPr>
        <w:ind w:left="720" w:hanging="720"/>
        <w:rPr>
          <w:rFonts w:eastAsia="Calibri"/>
          <w:bCs/>
        </w:rPr>
      </w:pPr>
      <w:r w:rsidRPr="001370F1">
        <w:rPr>
          <w:rFonts w:eastAsia="Calibri"/>
          <w:bCs/>
        </w:rPr>
        <w:t>Bolden, R. (2011). Distributed leadership in organizations: A review of theory and research. </w:t>
      </w:r>
      <w:r w:rsidRPr="00316368">
        <w:rPr>
          <w:rFonts w:eastAsia="Calibri"/>
          <w:bCs/>
          <w:i/>
        </w:rPr>
        <w:t>International Journal of Management Reviews, 13,</w:t>
      </w:r>
      <w:r w:rsidRPr="001370F1">
        <w:rPr>
          <w:rFonts w:eastAsia="Calibri"/>
          <w:bCs/>
        </w:rPr>
        <w:t xml:space="preserve"> 251-269.</w:t>
      </w:r>
    </w:p>
    <w:p w14:paraId="03197754" w14:textId="77777777" w:rsidR="001370F1" w:rsidRPr="00316368" w:rsidRDefault="001370F1" w:rsidP="001370F1">
      <w:pPr>
        <w:ind w:left="720" w:hanging="720"/>
        <w:rPr>
          <w:rFonts w:eastAsia="Calibri"/>
          <w:bCs/>
          <w:color w:val="4472C4" w:themeColor="accent1"/>
        </w:rPr>
      </w:pPr>
      <w:r w:rsidRPr="00316368">
        <w:rPr>
          <w:rFonts w:eastAsia="Calibri"/>
          <w:bCs/>
          <w:color w:val="4472C4" w:themeColor="accent1"/>
        </w:rPr>
        <w:t>Bolman, L.G., &amp; Deal, T.E. (1999). 4 steps to keeping change efforts heading in the right direction. </w:t>
      </w:r>
      <w:r w:rsidRPr="00316368">
        <w:rPr>
          <w:rFonts w:eastAsia="Calibri"/>
          <w:bCs/>
          <w:i/>
          <w:color w:val="4472C4" w:themeColor="accent1"/>
        </w:rPr>
        <w:t>The Journal for Quality and Participation, 22,</w:t>
      </w:r>
      <w:r w:rsidRPr="00316368">
        <w:rPr>
          <w:rFonts w:eastAsia="Calibri"/>
          <w:bCs/>
          <w:color w:val="4472C4" w:themeColor="accent1"/>
        </w:rPr>
        <w:t xml:space="preserve"> 4-8.</w:t>
      </w:r>
    </w:p>
    <w:p w14:paraId="03037137" w14:textId="77777777" w:rsidR="001370F1" w:rsidRPr="001370F1" w:rsidRDefault="001370F1" w:rsidP="001370F1">
      <w:pPr>
        <w:ind w:left="720" w:hanging="720"/>
        <w:rPr>
          <w:rFonts w:eastAsia="Calibri"/>
          <w:bCs/>
        </w:rPr>
      </w:pPr>
      <w:r w:rsidRPr="001370F1">
        <w:rPr>
          <w:rFonts w:eastAsia="Calibri"/>
          <w:bCs/>
        </w:rPr>
        <w:t xml:space="preserve">Brooks, J. S., Scribner, J. P., &amp; Eferakorho, J. (2004). Teacher leadership in the context of whole school reform. </w:t>
      </w:r>
      <w:r w:rsidRPr="00316368">
        <w:rPr>
          <w:rFonts w:eastAsia="Calibri"/>
          <w:bCs/>
          <w:i/>
        </w:rPr>
        <w:t>Journal of School Leadership, 14,</w:t>
      </w:r>
      <w:r w:rsidRPr="001370F1">
        <w:rPr>
          <w:rFonts w:eastAsia="Calibri"/>
          <w:bCs/>
        </w:rPr>
        <w:t xml:space="preserve"> 242-265.</w:t>
      </w:r>
    </w:p>
    <w:p w14:paraId="361AF817" w14:textId="77777777" w:rsidR="001370F1" w:rsidRPr="001370F1" w:rsidRDefault="001370F1" w:rsidP="001370F1">
      <w:pPr>
        <w:ind w:left="720" w:hanging="720"/>
        <w:rPr>
          <w:rFonts w:eastAsia="Calibri"/>
          <w:bCs/>
        </w:rPr>
      </w:pPr>
      <w:r w:rsidRPr="001370F1">
        <w:rPr>
          <w:rFonts w:eastAsia="Calibri"/>
          <w:bCs/>
        </w:rPr>
        <w:t>Bryk, A.S., &amp; Schneider, B. (2003). Trust in schools: A core resource for school reform. </w:t>
      </w:r>
      <w:r w:rsidRPr="00316368">
        <w:rPr>
          <w:rFonts w:eastAsia="Calibri"/>
          <w:bCs/>
          <w:i/>
        </w:rPr>
        <w:t>Educational leadership, 60,</w:t>
      </w:r>
      <w:r w:rsidRPr="001370F1">
        <w:rPr>
          <w:rFonts w:eastAsia="Calibri"/>
          <w:bCs/>
        </w:rPr>
        <w:t xml:space="preserve"> 40-45.</w:t>
      </w:r>
    </w:p>
    <w:p w14:paraId="43AC622B" w14:textId="264FFB43" w:rsidR="001370F1" w:rsidRDefault="001370F1" w:rsidP="001370F1">
      <w:pPr>
        <w:ind w:left="720" w:hanging="720"/>
        <w:rPr>
          <w:rFonts w:eastAsia="Calibri"/>
          <w:bCs/>
        </w:rPr>
      </w:pPr>
      <w:r w:rsidRPr="001370F1">
        <w:rPr>
          <w:rFonts w:eastAsia="Calibri"/>
          <w:bCs/>
        </w:rPr>
        <w:t>Bush, T., &amp; Glover, D. (2014). School leadership models: What do we know? </w:t>
      </w:r>
      <w:r w:rsidRPr="00316368">
        <w:rPr>
          <w:rFonts w:eastAsia="Calibri"/>
          <w:bCs/>
          <w:i/>
        </w:rPr>
        <w:t xml:space="preserve">School Leadership &amp; Management, 34, </w:t>
      </w:r>
      <w:r w:rsidRPr="001370F1">
        <w:rPr>
          <w:rFonts w:eastAsia="Calibri"/>
          <w:bCs/>
        </w:rPr>
        <w:t>553-571.</w:t>
      </w:r>
    </w:p>
    <w:p w14:paraId="473ED952" w14:textId="0A4891EA" w:rsidR="001370F1" w:rsidRPr="00D56035" w:rsidRDefault="001370F1" w:rsidP="001370F1">
      <w:pPr>
        <w:ind w:left="720" w:hanging="720"/>
        <w:rPr>
          <w:rFonts w:eastAsia="Calibri"/>
          <w:bCs/>
          <w:color w:val="FF0000"/>
        </w:rPr>
      </w:pPr>
      <w:r w:rsidRPr="00D56035">
        <w:rPr>
          <w:rFonts w:eastAsia="Calibri"/>
          <w:bCs/>
          <w:color w:val="FF0000"/>
        </w:rPr>
        <w:t xml:space="preserve">Camburn, E. and </w:t>
      </w:r>
      <w:r w:rsidR="00682264" w:rsidRPr="00D56035">
        <w:rPr>
          <w:rFonts w:eastAsia="Calibri"/>
          <w:bCs/>
          <w:color w:val="FF0000"/>
        </w:rPr>
        <w:t>Han, S.</w:t>
      </w:r>
      <w:r w:rsidRPr="00D56035">
        <w:rPr>
          <w:rFonts w:eastAsia="Calibri"/>
          <w:bCs/>
          <w:color w:val="FF0000"/>
        </w:rPr>
        <w:t xml:space="preserve"> (2009). Investigating connections between distributive leadership and instruct</w:t>
      </w:r>
      <w:r w:rsidR="00316368">
        <w:rPr>
          <w:rFonts w:eastAsia="Calibri"/>
          <w:bCs/>
          <w:color w:val="FF0000"/>
        </w:rPr>
        <w:t>ional change. In: Harris, A. (Ed</w:t>
      </w:r>
      <w:r w:rsidRPr="00D56035">
        <w:rPr>
          <w:rFonts w:eastAsia="Calibri"/>
          <w:bCs/>
          <w:color w:val="FF0000"/>
        </w:rPr>
        <w:t xml:space="preserve">.). </w:t>
      </w:r>
      <w:r w:rsidRPr="00316368">
        <w:rPr>
          <w:rFonts w:eastAsia="Calibri"/>
          <w:bCs/>
          <w:i/>
          <w:color w:val="FF0000"/>
        </w:rPr>
        <w:t>Distributive Leadership: Different Perspective</w:t>
      </w:r>
      <w:r w:rsidR="00FB7C6B">
        <w:rPr>
          <w:rFonts w:eastAsia="Calibri"/>
          <w:bCs/>
          <w:i/>
          <w:color w:val="FF0000"/>
        </w:rPr>
        <w:t xml:space="preserve"> </w:t>
      </w:r>
      <w:r w:rsidR="00316368" w:rsidRPr="00316368">
        <w:rPr>
          <w:rFonts w:eastAsia="Calibri"/>
          <w:bCs/>
          <w:color w:val="FF0000"/>
        </w:rPr>
        <w:t>(pp.25-45)</w:t>
      </w:r>
      <w:r w:rsidRPr="00316368">
        <w:rPr>
          <w:rFonts w:eastAsia="Calibri"/>
          <w:bCs/>
          <w:color w:val="FF0000"/>
        </w:rPr>
        <w:t>.</w:t>
      </w:r>
      <w:r w:rsidR="00316368">
        <w:rPr>
          <w:rFonts w:eastAsia="Calibri"/>
          <w:bCs/>
          <w:color w:val="FF0000"/>
        </w:rPr>
        <w:t xml:space="preserve"> The Netherlands: Springer Press. </w:t>
      </w:r>
    </w:p>
    <w:p w14:paraId="0722828D" w14:textId="3E74E58F" w:rsidR="001370F1" w:rsidRDefault="001370F1" w:rsidP="001370F1">
      <w:pPr>
        <w:ind w:left="720" w:hanging="720"/>
        <w:rPr>
          <w:rFonts w:eastAsia="Calibri"/>
          <w:bCs/>
        </w:rPr>
      </w:pPr>
      <w:r w:rsidRPr="001370F1">
        <w:rPr>
          <w:rFonts w:eastAsia="Calibri"/>
          <w:bCs/>
        </w:rPr>
        <w:t>Cleary, T. J., &amp; Callan, G. L. (2014). Student self-regulated learning in an urban high school: Predictive validity and relations between teacher ratings and student self-reports. </w:t>
      </w:r>
      <w:r w:rsidRPr="00316368">
        <w:rPr>
          <w:rFonts w:eastAsia="Calibri"/>
          <w:bCs/>
          <w:i/>
        </w:rPr>
        <w:t>Journal of Psychoeducational Assessment, 32,</w:t>
      </w:r>
      <w:r w:rsidRPr="001370F1">
        <w:rPr>
          <w:rFonts w:eastAsia="Calibri"/>
          <w:bCs/>
        </w:rPr>
        <w:t xml:space="preserve"> 295-305.</w:t>
      </w:r>
    </w:p>
    <w:p w14:paraId="7CA3F99F" w14:textId="77777777" w:rsidR="001370F1" w:rsidRPr="001370F1" w:rsidRDefault="001370F1" w:rsidP="001370F1">
      <w:pPr>
        <w:ind w:left="720" w:hanging="720"/>
        <w:rPr>
          <w:rFonts w:eastAsia="Calibri"/>
          <w:bCs/>
        </w:rPr>
      </w:pPr>
      <w:r w:rsidRPr="001370F1">
        <w:rPr>
          <w:rFonts w:eastAsia="Calibri"/>
          <w:bCs/>
        </w:rPr>
        <w:t>Cook, B. G., &amp; Cook, S. C. (2013). Unraveling evidence-based practices in special education. </w:t>
      </w:r>
      <w:r w:rsidRPr="00316368">
        <w:rPr>
          <w:rFonts w:eastAsia="Calibri"/>
          <w:bCs/>
          <w:i/>
        </w:rPr>
        <w:t>The Journal of Special Education, 47,</w:t>
      </w:r>
      <w:r w:rsidRPr="001370F1">
        <w:rPr>
          <w:rFonts w:eastAsia="Calibri"/>
          <w:bCs/>
        </w:rPr>
        <w:t xml:space="preserve"> 71-82.</w:t>
      </w:r>
    </w:p>
    <w:p w14:paraId="39AC472B" w14:textId="77777777" w:rsidR="001370F1" w:rsidRPr="001370F1" w:rsidRDefault="001370F1" w:rsidP="001370F1">
      <w:pPr>
        <w:ind w:left="720" w:hanging="720"/>
        <w:rPr>
          <w:rFonts w:eastAsia="Calibri"/>
          <w:bCs/>
        </w:rPr>
      </w:pPr>
      <w:r w:rsidRPr="001370F1">
        <w:rPr>
          <w:rFonts w:eastAsia="Calibri"/>
          <w:bCs/>
        </w:rPr>
        <w:t>Cook, B. G., &amp; Odom, S. L. (2013). Evidence-based practices and implementation science in special education. </w:t>
      </w:r>
      <w:r w:rsidRPr="00166F47">
        <w:rPr>
          <w:rFonts w:eastAsia="Calibri"/>
          <w:bCs/>
          <w:i/>
        </w:rPr>
        <w:t>Exceptional Children, 79,</w:t>
      </w:r>
      <w:r w:rsidRPr="001370F1">
        <w:rPr>
          <w:rFonts w:eastAsia="Calibri"/>
          <w:bCs/>
        </w:rPr>
        <w:t xml:space="preserve"> 135-144.</w:t>
      </w:r>
    </w:p>
    <w:p w14:paraId="21330095" w14:textId="77777777" w:rsidR="001370F1" w:rsidRPr="001370F1" w:rsidRDefault="001370F1" w:rsidP="001370F1">
      <w:pPr>
        <w:ind w:left="720" w:hanging="720"/>
        <w:rPr>
          <w:rFonts w:eastAsia="Calibri"/>
          <w:bCs/>
        </w:rPr>
      </w:pPr>
      <w:r w:rsidRPr="001370F1">
        <w:rPr>
          <w:rFonts w:eastAsia="Calibri"/>
          <w:bCs/>
        </w:rPr>
        <w:t xml:space="preserve">Cook, B. G., Cook, L., &amp; Landrum, T. J. (2013). Moving research into practice: Can we make dissemination stick? </w:t>
      </w:r>
      <w:r w:rsidRPr="00166F47">
        <w:rPr>
          <w:rFonts w:eastAsia="Calibri"/>
          <w:bCs/>
          <w:i/>
        </w:rPr>
        <w:t>Exceptional Children, 79,</w:t>
      </w:r>
      <w:r w:rsidRPr="001370F1">
        <w:rPr>
          <w:rFonts w:eastAsia="Calibri"/>
          <w:bCs/>
        </w:rPr>
        <w:t xml:space="preserve"> 163-180.</w:t>
      </w:r>
    </w:p>
    <w:p w14:paraId="3CAA244D" w14:textId="77777777" w:rsidR="001370F1" w:rsidRPr="00D56035" w:rsidRDefault="001370F1" w:rsidP="001370F1">
      <w:pPr>
        <w:ind w:left="720" w:hanging="720"/>
        <w:rPr>
          <w:rFonts w:eastAsia="Calibri"/>
          <w:bCs/>
          <w:color w:val="FF0000"/>
        </w:rPr>
      </w:pPr>
      <w:r w:rsidRPr="00D56035">
        <w:rPr>
          <w:rFonts w:eastAsia="Calibri"/>
          <w:bCs/>
          <w:color w:val="FF0000"/>
        </w:rPr>
        <w:t xml:space="preserve">Copland, M., &amp; Boatright, E. (2006). </w:t>
      </w:r>
      <w:r w:rsidRPr="00166F47">
        <w:rPr>
          <w:rFonts w:eastAsia="Calibri"/>
          <w:bCs/>
          <w:i/>
          <w:color w:val="FF0000"/>
        </w:rPr>
        <w:t>Leadership for transforming high schools.</w:t>
      </w:r>
      <w:r w:rsidRPr="00D56035">
        <w:rPr>
          <w:rFonts w:eastAsia="Calibri"/>
          <w:bCs/>
          <w:color w:val="FF0000"/>
        </w:rPr>
        <w:t xml:space="preserve"> Seattle: Center for the Study of Teaching and Policy, University of Washington</w:t>
      </w:r>
    </w:p>
    <w:p w14:paraId="663F8572" w14:textId="77777777" w:rsidR="001370F1" w:rsidRPr="001370F1" w:rsidRDefault="001370F1" w:rsidP="001370F1">
      <w:pPr>
        <w:ind w:left="720" w:hanging="720"/>
        <w:rPr>
          <w:rFonts w:eastAsia="Calibri"/>
          <w:bCs/>
        </w:rPr>
      </w:pPr>
      <w:r w:rsidRPr="001370F1">
        <w:rPr>
          <w:rFonts w:eastAsia="Calibri"/>
          <w:bCs/>
        </w:rPr>
        <w:t xml:space="preserve">Crow, T. (2009). Proof positive. </w:t>
      </w:r>
      <w:r w:rsidRPr="00166F47">
        <w:rPr>
          <w:rFonts w:eastAsia="Calibri"/>
          <w:bCs/>
          <w:i/>
        </w:rPr>
        <w:t>Journal of Staff Development, 30,</w:t>
      </w:r>
      <w:r w:rsidRPr="001370F1">
        <w:rPr>
          <w:rFonts w:eastAsia="Calibri"/>
          <w:bCs/>
        </w:rPr>
        <w:t xml:space="preserve"> 12-18. </w:t>
      </w:r>
    </w:p>
    <w:p w14:paraId="259769E1" w14:textId="68D9C44D" w:rsidR="001370F1" w:rsidRDefault="001370F1" w:rsidP="001370F1">
      <w:pPr>
        <w:ind w:left="720" w:hanging="720"/>
        <w:rPr>
          <w:rFonts w:eastAsia="Calibri"/>
          <w:bCs/>
        </w:rPr>
      </w:pPr>
      <w:r w:rsidRPr="001370F1">
        <w:rPr>
          <w:rFonts w:eastAsia="Calibri"/>
          <w:bCs/>
        </w:rPr>
        <w:t>DeRue, D. S., &amp; Ashford, S. J. (2010). Who will lead and who will follow? A social process of leadership identity construction in organizations. </w:t>
      </w:r>
      <w:r w:rsidRPr="00166F47">
        <w:rPr>
          <w:rFonts w:eastAsia="Calibri"/>
          <w:bCs/>
          <w:i/>
        </w:rPr>
        <w:t>Academy of Management Review, 35,</w:t>
      </w:r>
      <w:r w:rsidRPr="001370F1">
        <w:rPr>
          <w:rFonts w:eastAsia="Calibri"/>
          <w:bCs/>
        </w:rPr>
        <w:t xml:space="preserve"> 627-647.</w:t>
      </w:r>
    </w:p>
    <w:p w14:paraId="5311F0D7" w14:textId="77777777" w:rsidR="001370F1" w:rsidRPr="00166F47" w:rsidRDefault="001370F1" w:rsidP="001370F1">
      <w:pPr>
        <w:ind w:left="720" w:hanging="720"/>
        <w:rPr>
          <w:rFonts w:eastAsia="Calibri"/>
          <w:bCs/>
          <w:color w:val="FF0000"/>
        </w:rPr>
      </w:pPr>
      <w:r w:rsidRPr="00166F47">
        <w:rPr>
          <w:rFonts w:eastAsia="Calibri"/>
          <w:bCs/>
          <w:color w:val="FF0000"/>
        </w:rPr>
        <w:t xml:space="preserve">Donovan, M.S., &amp; Cross, C.T.(Eds.) (2002). </w:t>
      </w:r>
      <w:r w:rsidRPr="00166F47">
        <w:rPr>
          <w:rFonts w:eastAsia="Calibri"/>
          <w:bCs/>
          <w:i/>
          <w:color w:val="FF0000"/>
        </w:rPr>
        <w:t>Minority Students in special education and gifted education.</w:t>
      </w:r>
      <w:r w:rsidRPr="00166F47">
        <w:rPr>
          <w:rFonts w:eastAsia="Calibri"/>
          <w:bCs/>
          <w:color w:val="FF0000"/>
        </w:rPr>
        <w:t xml:space="preserve"> Washington, DC: National Academies Press.</w:t>
      </w:r>
    </w:p>
    <w:p w14:paraId="054CACDF" w14:textId="4A481281" w:rsidR="001370F1" w:rsidRDefault="001370F1" w:rsidP="001370F1">
      <w:pPr>
        <w:ind w:left="720" w:hanging="720"/>
        <w:rPr>
          <w:rFonts w:eastAsia="Calibri"/>
          <w:bCs/>
        </w:rPr>
      </w:pPr>
      <w:r w:rsidRPr="001370F1">
        <w:rPr>
          <w:rFonts w:eastAsia="Calibri"/>
          <w:bCs/>
        </w:rPr>
        <w:t>Dweck, C. S. (2012). Mindsets and human nature: Promoting change in the middle east, the schoolyard, the racial divide, and willpower. </w:t>
      </w:r>
      <w:r w:rsidRPr="00166F47">
        <w:rPr>
          <w:rFonts w:eastAsia="Calibri"/>
          <w:bCs/>
          <w:i/>
        </w:rPr>
        <w:t>American Psychologist, 67,</w:t>
      </w:r>
      <w:r w:rsidRPr="001370F1">
        <w:rPr>
          <w:rFonts w:eastAsia="Calibri"/>
          <w:bCs/>
        </w:rPr>
        <w:t xml:space="preserve"> 610-616.</w:t>
      </w:r>
    </w:p>
    <w:p w14:paraId="3DB54D92" w14:textId="03597BA6" w:rsidR="001370F1" w:rsidRPr="001370F1" w:rsidRDefault="001370F1" w:rsidP="001370F1">
      <w:pPr>
        <w:ind w:left="720" w:hanging="720"/>
        <w:rPr>
          <w:rFonts w:eastAsia="Calibri"/>
          <w:bCs/>
        </w:rPr>
      </w:pPr>
      <w:r w:rsidRPr="001370F1">
        <w:rPr>
          <w:rFonts w:eastAsia="Calibri"/>
          <w:bCs/>
        </w:rPr>
        <w:t>Firestone</w:t>
      </w:r>
      <w:r w:rsidR="00166F47">
        <w:rPr>
          <w:rFonts w:eastAsia="Calibri"/>
          <w:bCs/>
        </w:rPr>
        <w:t xml:space="preserve">, </w:t>
      </w:r>
      <w:r w:rsidRPr="001370F1">
        <w:rPr>
          <w:rFonts w:eastAsia="Calibri"/>
          <w:bCs/>
        </w:rPr>
        <w:t>W</w:t>
      </w:r>
      <w:r w:rsidR="00166F47">
        <w:rPr>
          <w:rFonts w:eastAsia="Calibri"/>
          <w:bCs/>
        </w:rPr>
        <w:t xml:space="preserve">. </w:t>
      </w:r>
      <w:r w:rsidRPr="001370F1">
        <w:rPr>
          <w:rFonts w:eastAsia="Calibri"/>
          <w:bCs/>
        </w:rPr>
        <w:t>A</w:t>
      </w:r>
      <w:r w:rsidR="00166F47">
        <w:rPr>
          <w:rFonts w:eastAsia="Calibri"/>
          <w:bCs/>
        </w:rPr>
        <w:t xml:space="preserve">., &amp; </w:t>
      </w:r>
      <w:r w:rsidRPr="001370F1">
        <w:rPr>
          <w:rFonts w:eastAsia="Calibri"/>
          <w:bCs/>
        </w:rPr>
        <w:t>Martinez</w:t>
      </w:r>
      <w:r w:rsidR="00166F47">
        <w:rPr>
          <w:rFonts w:eastAsia="Calibri"/>
          <w:bCs/>
        </w:rPr>
        <w:t xml:space="preserve">, </w:t>
      </w:r>
      <w:r w:rsidRPr="001370F1">
        <w:rPr>
          <w:rFonts w:eastAsia="Calibri"/>
          <w:bCs/>
        </w:rPr>
        <w:t>C</w:t>
      </w:r>
      <w:r w:rsidR="00166F47">
        <w:rPr>
          <w:rFonts w:eastAsia="Calibri"/>
          <w:bCs/>
        </w:rPr>
        <w:t>.</w:t>
      </w:r>
      <w:r w:rsidRPr="001370F1">
        <w:rPr>
          <w:rFonts w:eastAsia="Calibri"/>
          <w:bCs/>
        </w:rPr>
        <w:t>M</w:t>
      </w:r>
      <w:r w:rsidR="00166F47">
        <w:rPr>
          <w:rFonts w:eastAsia="Calibri"/>
          <w:bCs/>
        </w:rPr>
        <w:t>.</w:t>
      </w:r>
      <w:r w:rsidRPr="001370F1">
        <w:rPr>
          <w:rFonts w:eastAsia="Calibri"/>
          <w:bCs/>
        </w:rPr>
        <w:t xml:space="preserve"> (2007) Districts, teacher leaders, and</w:t>
      </w:r>
      <w:r w:rsidR="00166F47">
        <w:rPr>
          <w:rFonts w:eastAsia="Calibri"/>
          <w:bCs/>
        </w:rPr>
        <w:t xml:space="preserve"> distributed leadership: C</w:t>
      </w:r>
      <w:r w:rsidRPr="001370F1">
        <w:rPr>
          <w:rFonts w:eastAsia="Calibri"/>
          <w:bCs/>
        </w:rPr>
        <w:t xml:space="preserve">hanging instructional practice. </w:t>
      </w:r>
      <w:r w:rsidRPr="00166F47">
        <w:rPr>
          <w:rFonts w:eastAsia="Calibri"/>
          <w:bCs/>
          <w:i/>
        </w:rPr>
        <w:t>Leadership and Policy in Schools 6,</w:t>
      </w:r>
      <w:r w:rsidRPr="001370F1">
        <w:rPr>
          <w:rFonts w:eastAsia="Calibri"/>
          <w:bCs/>
        </w:rPr>
        <w:t xml:space="preserve"> 3–35.</w:t>
      </w:r>
    </w:p>
    <w:p w14:paraId="6F6DBC0B" w14:textId="0767C64E" w:rsidR="001370F1" w:rsidRDefault="001370F1" w:rsidP="001370F1">
      <w:pPr>
        <w:ind w:left="720" w:hanging="720"/>
        <w:rPr>
          <w:rFonts w:eastAsia="Calibri"/>
          <w:bCs/>
        </w:rPr>
      </w:pPr>
      <w:r w:rsidRPr="001370F1">
        <w:rPr>
          <w:rFonts w:eastAsia="Calibri"/>
          <w:bCs/>
        </w:rPr>
        <w:t>Fixsen, D., Blase, K., Metz, A., &amp; Van Dyke, M. (2013). Statewide implementation of evidence-based programs. </w:t>
      </w:r>
      <w:r w:rsidRPr="00166F47">
        <w:rPr>
          <w:rFonts w:eastAsia="Calibri"/>
          <w:bCs/>
          <w:i/>
        </w:rPr>
        <w:t>Exceptional Children, 79,</w:t>
      </w:r>
      <w:r w:rsidRPr="001370F1">
        <w:rPr>
          <w:rFonts w:eastAsia="Calibri"/>
          <w:bCs/>
        </w:rPr>
        <w:t xml:space="preserve"> 213-230.</w:t>
      </w:r>
    </w:p>
    <w:p w14:paraId="332F64C5" w14:textId="735C538E" w:rsidR="00EC75E3" w:rsidRPr="001370F1" w:rsidRDefault="00EC75E3" w:rsidP="001370F1">
      <w:pPr>
        <w:ind w:left="720" w:hanging="720"/>
        <w:rPr>
          <w:rFonts w:eastAsia="Calibri"/>
          <w:bCs/>
        </w:rPr>
      </w:pPr>
      <w:r w:rsidRPr="00EC75E3">
        <w:rPr>
          <w:rFonts w:eastAsia="Calibri"/>
          <w:bCs/>
        </w:rPr>
        <w:t>Fuchs, D., Fuchs, L. S., Thompson, A., Al Otaiba</w:t>
      </w:r>
      <w:r>
        <w:rPr>
          <w:rFonts w:eastAsia="Calibri"/>
          <w:bCs/>
        </w:rPr>
        <w:t xml:space="preserve">, S., Yen, L., Yang, N. J., </w:t>
      </w:r>
      <w:r w:rsidRPr="00EC75E3">
        <w:rPr>
          <w:rFonts w:eastAsia="Calibri"/>
          <w:bCs/>
        </w:rPr>
        <w:t>&amp; O'Connor, R. E. (2002). Exploring the importance of reading programs for kindergartners with disabilities in mainstream classrooms. </w:t>
      </w:r>
      <w:r w:rsidRPr="00EC75E3">
        <w:rPr>
          <w:rFonts w:eastAsia="Calibri"/>
          <w:bCs/>
          <w:i/>
          <w:iCs/>
        </w:rPr>
        <w:t>Exceptional Children</w:t>
      </w:r>
      <w:r w:rsidRPr="00EC75E3">
        <w:rPr>
          <w:rFonts w:eastAsia="Calibri"/>
          <w:bCs/>
        </w:rPr>
        <w:t>, </w:t>
      </w:r>
      <w:r w:rsidRPr="00EC75E3">
        <w:rPr>
          <w:rFonts w:eastAsia="Calibri"/>
          <w:bCs/>
          <w:i/>
          <w:iCs/>
        </w:rPr>
        <w:t>68</w:t>
      </w:r>
      <w:r w:rsidRPr="00EC75E3">
        <w:rPr>
          <w:rFonts w:eastAsia="Calibri"/>
          <w:bCs/>
        </w:rPr>
        <w:t>, 295-311.</w:t>
      </w:r>
    </w:p>
    <w:p w14:paraId="5FD3E250" w14:textId="5BE1F0E7" w:rsidR="001370F1" w:rsidRPr="001370F1" w:rsidRDefault="001370F1" w:rsidP="001370F1">
      <w:pPr>
        <w:ind w:left="720" w:hanging="720"/>
        <w:rPr>
          <w:rFonts w:eastAsia="Calibri"/>
          <w:bCs/>
        </w:rPr>
      </w:pPr>
      <w:r w:rsidRPr="001370F1">
        <w:rPr>
          <w:rFonts w:eastAsia="Calibri"/>
          <w:bCs/>
        </w:rPr>
        <w:t>Fullan, M. (2000). The return of large-scale reform. </w:t>
      </w:r>
      <w:r w:rsidR="00166F47">
        <w:rPr>
          <w:rFonts w:eastAsia="Calibri"/>
          <w:bCs/>
          <w:i/>
        </w:rPr>
        <w:t>Journal of E</w:t>
      </w:r>
      <w:r w:rsidRPr="00166F47">
        <w:rPr>
          <w:rFonts w:eastAsia="Calibri"/>
          <w:bCs/>
          <w:i/>
        </w:rPr>
        <w:t>ducational Change, 1,</w:t>
      </w:r>
      <w:r w:rsidRPr="001370F1">
        <w:rPr>
          <w:rFonts w:eastAsia="Calibri"/>
          <w:bCs/>
        </w:rPr>
        <w:t xml:space="preserve"> 5-27.</w:t>
      </w:r>
    </w:p>
    <w:p w14:paraId="5E9DFBB1" w14:textId="77777777" w:rsidR="001370F1" w:rsidRPr="001370F1" w:rsidRDefault="001370F1" w:rsidP="001370F1">
      <w:pPr>
        <w:ind w:left="720" w:hanging="720"/>
        <w:rPr>
          <w:rFonts w:eastAsia="Calibri"/>
          <w:bCs/>
        </w:rPr>
      </w:pPr>
      <w:r w:rsidRPr="001370F1">
        <w:rPr>
          <w:rFonts w:eastAsia="Calibri"/>
          <w:bCs/>
        </w:rPr>
        <w:t xml:space="preserve">Fullan, M. (2006). </w:t>
      </w:r>
      <w:r w:rsidRPr="00166F47">
        <w:rPr>
          <w:rFonts w:eastAsia="Calibri"/>
          <w:bCs/>
          <w:i/>
        </w:rPr>
        <w:t>Turnaround leadership.</w:t>
      </w:r>
      <w:r w:rsidRPr="001370F1">
        <w:rPr>
          <w:rFonts w:eastAsia="Calibri"/>
          <w:bCs/>
        </w:rPr>
        <w:t xml:space="preserve"> San Francisco, CA: Jossey-Bass.</w:t>
      </w:r>
    </w:p>
    <w:p w14:paraId="6DCD8CF7" w14:textId="502FEEE8" w:rsidR="001370F1" w:rsidRPr="001370F1" w:rsidRDefault="001370F1" w:rsidP="001370F1">
      <w:pPr>
        <w:ind w:left="720" w:hanging="720"/>
        <w:rPr>
          <w:rFonts w:eastAsia="Calibri"/>
          <w:bCs/>
        </w:rPr>
      </w:pPr>
      <w:r w:rsidRPr="001370F1">
        <w:rPr>
          <w:rFonts w:eastAsia="Calibri"/>
          <w:bCs/>
        </w:rPr>
        <w:t>Fullan, M. (200</w:t>
      </w:r>
      <w:r w:rsidR="00FB7C6B">
        <w:rPr>
          <w:rFonts w:eastAsia="Calibri"/>
          <w:bCs/>
        </w:rPr>
        <w:t>4</w:t>
      </w:r>
      <w:r w:rsidRPr="001370F1">
        <w:rPr>
          <w:rFonts w:eastAsia="Calibri"/>
          <w:bCs/>
        </w:rPr>
        <w:t xml:space="preserve">). </w:t>
      </w:r>
      <w:r w:rsidRPr="00166F47">
        <w:rPr>
          <w:rFonts w:eastAsia="Calibri"/>
          <w:bCs/>
          <w:i/>
        </w:rPr>
        <w:t>Leading in a Culture of Change.</w:t>
      </w:r>
      <w:r w:rsidRPr="001370F1">
        <w:rPr>
          <w:rFonts w:eastAsia="Calibri"/>
          <w:bCs/>
        </w:rPr>
        <w:t xml:space="preserve"> S</w:t>
      </w:r>
      <w:r w:rsidR="00FB7C6B">
        <w:rPr>
          <w:rFonts w:eastAsia="Calibri"/>
          <w:bCs/>
        </w:rPr>
        <w:t>an Francisco, CA</w:t>
      </w:r>
      <w:r w:rsidRPr="001370F1">
        <w:rPr>
          <w:rFonts w:eastAsia="Calibri"/>
          <w:bCs/>
        </w:rPr>
        <w:t>: Jossey-Bass.</w:t>
      </w:r>
    </w:p>
    <w:p w14:paraId="50C98562" w14:textId="21DF2F57" w:rsidR="001370F1" w:rsidRDefault="001370F1" w:rsidP="001370F1">
      <w:pPr>
        <w:ind w:left="720" w:hanging="720"/>
        <w:rPr>
          <w:rFonts w:eastAsia="Calibri"/>
          <w:bCs/>
        </w:rPr>
      </w:pPr>
      <w:r w:rsidRPr="001370F1">
        <w:rPr>
          <w:rFonts w:eastAsia="Calibri"/>
          <w:bCs/>
        </w:rPr>
        <w:t>Fullan, M. </w:t>
      </w:r>
      <w:r w:rsidR="00FB7C6B">
        <w:rPr>
          <w:rFonts w:eastAsia="Calibri"/>
          <w:bCs/>
        </w:rPr>
        <w:t>(</w:t>
      </w:r>
      <w:r w:rsidRPr="001370F1">
        <w:rPr>
          <w:rFonts w:eastAsia="Calibri"/>
          <w:bCs/>
        </w:rPr>
        <w:t>2005</w:t>
      </w:r>
      <w:r w:rsidR="00FB7C6B">
        <w:rPr>
          <w:rFonts w:eastAsia="Calibri"/>
          <w:bCs/>
        </w:rPr>
        <w:t>)</w:t>
      </w:r>
      <w:r w:rsidRPr="001370F1">
        <w:rPr>
          <w:rFonts w:eastAsia="Calibri"/>
          <w:bCs/>
        </w:rPr>
        <w:t>. </w:t>
      </w:r>
      <w:r w:rsidRPr="00FB7C6B">
        <w:rPr>
          <w:rFonts w:eastAsia="Calibri"/>
          <w:bCs/>
          <w:i/>
        </w:rPr>
        <w:t>Leadership &amp; sustainabi</w:t>
      </w:r>
      <w:r w:rsidR="00FB7C6B">
        <w:rPr>
          <w:rFonts w:eastAsia="Calibri"/>
          <w:bCs/>
          <w:i/>
        </w:rPr>
        <w:t>lity: System thinkers in action.</w:t>
      </w:r>
      <w:r w:rsidRPr="001370F1">
        <w:rPr>
          <w:rFonts w:eastAsia="Calibri"/>
          <w:bCs/>
        </w:rPr>
        <w:t> Thousand Oaks, CA: Corwin. </w:t>
      </w:r>
    </w:p>
    <w:p w14:paraId="760ADF00" w14:textId="5DDD51B8" w:rsidR="00FB7C6B" w:rsidRDefault="00FB7C6B" w:rsidP="00FB7C6B">
      <w:pPr>
        <w:ind w:left="720" w:hanging="720"/>
        <w:rPr>
          <w:rFonts w:eastAsia="Calibri"/>
          <w:bCs/>
        </w:rPr>
      </w:pPr>
      <w:r w:rsidRPr="001370F1">
        <w:rPr>
          <w:rFonts w:eastAsia="Calibri"/>
          <w:bCs/>
        </w:rPr>
        <w:t>Fullan, M. (2007). </w:t>
      </w:r>
      <w:r w:rsidRPr="00166F47">
        <w:rPr>
          <w:rFonts w:eastAsia="Calibri"/>
          <w:bCs/>
          <w:i/>
        </w:rPr>
        <w:t>The new meaning of educational change</w:t>
      </w:r>
      <w:r w:rsidRPr="001370F1">
        <w:rPr>
          <w:rFonts w:eastAsia="Calibri"/>
          <w:bCs/>
        </w:rPr>
        <w:t xml:space="preserve">. </w:t>
      </w:r>
      <w:r>
        <w:rPr>
          <w:rFonts w:eastAsia="Calibri"/>
          <w:bCs/>
        </w:rPr>
        <w:t xml:space="preserve">New York, NY: Teacher College Press. </w:t>
      </w:r>
    </w:p>
    <w:p w14:paraId="5E0EF14B" w14:textId="5F800E9A" w:rsidR="001370F1" w:rsidRDefault="001370F1" w:rsidP="001370F1">
      <w:pPr>
        <w:ind w:left="720" w:hanging="720"/>
        <w:rPr>
          <w:rFonts w:eastAsia="Calibri"/>
          <w:bCs/>
          <w:color w:val="FF0000"/>
        </w:rPr>
      </w:pPr>
      <w:r w:rsidRPr="00D56035">
        <w:rPr>
          <w:rFonts w:eastAsia="Calibri"/>
          <w:bCs/>
          <w:color w:val="FF0000"/>
        </w:rPr>
        <w:t>Gibb, C. A. (1954</w:t>
      </w:r>
      <w:r w:rsidR="00FB7C6B">
        <w:rPr>
          <w:rFonts w:eastAsia="Calibri"/>
          <w:bCs/>
          <w:color w:val="FF0000"/>
        </w:rPr>
        <w:t>). Leadership. In: Lindzey, G. (E</w:t>
      </w:r>
      <w:r w:rsidRPr="00D56035">
        <w:rPr>
          <w:rFonts w:eastAsia="Calibri"/>
          <w:bCs/>
          <w:color w:val="FF0000"/>
        </w:rPr>
        <w:t xml:space="preserve">d.) </w:t>
      </w:r>
      <w:r w:rsidRPr="00FB7C6B">
        <w:rPr>
          <w:rFonts w:eastAsia="Calibri"/>
          <w:bCs/>
          <w:i/>
          <w:color w:val="FF0000"/>
        </w:rPr>
        <w:t>Handbook of Social Psychology</w:t>
      </w:r>
      <w:r w:rsidR="00FB7C6B">
        <w:rPr>
          <w:rFonts w:eastAsia="Calibri"/>
          <w:bCs/>
          <w:color w:val="FF0000"/>
        </w:rPr>
        <w:t xml:space="preserve"> (pp.</w:t>
      </w:r>
      <w:r w:rsidRPr="00D56035">
        <w:rPr>
          <w:rFonts w:eastAsia="Calibri"/>
          <w:bCs/>
          <w:color w:val="FF0000"/>
        </w:rPr>
        <w:t xml:space="preserve"> 877-917</w:t>
      </w:r>
      <w:r w:rsidR="00FB7C6B">
        <w:rPr>
          <w:rFonts w:eastAsia="Calibri"/>
          <w:bCs/>
          <w:color w:val="FF0000"/>
        </w:rPr>
        <w:t>)</w:t>
      </w:r>
      <w:r w:rsidRPr="00D56035">
        <w:rPr>
          <w:rFonts w:eastAsia="Calibri"/>
          <w:bCs/>
          <w:color w:val="FF0000"/>
        </w:rPr>
        <w:t>. Reading, MA: Addison-Wesley.</w:t>
      </w:r>
    </w:p>
    <w:p w14:paraId="7E4BB6BD" w14:textId="623A7578" w:rsidR="001370F1" w:rsidRPr="001370F1" w:rsidRDefault="001370F1" w:rsidP="001370F1">
      <w:pPr>
        <w:ind w:left="720" w:hanging="720"/>
        <w:rPr>
          <w:rFonts w:eastAsia="Calibri"/>
          <w:bCs/>
        </w:rPr>
      </w:pPr>
      <w:r w:rsidRPr="001370F1">
        <w:rPr>
          <w:rFonts w:eastAsia="Calibri"/>
          <w:bCs/>
        </w:rPr>
        <w:t>Gronn, P. (20</w:t>
      </w:r>
      <w:r w:rsidR="00FB7C6B">
        <w:rPr>
          <w:rFonts w:eastAsia="Calibri"/>
          <w:bCs/>
        </w:rPr>
        <w:t>00). Distributed Properties: A new architecture for l</w:t>
      </w:r>
      <w:r w:rsidRPr="001370F1">
        <w:rPr>
          <w:rFonts w:eastAsia="Calibri"/>
          <w:bCs/>
        </w:rPr>
        <w:t xml:space="preserve">eadership. </w:t>
      </w:r>
      <w:r w:rsidRPr="00FB7C6B">
        <w:rPr>
          <w:rFonts w:eastAsia="Calibri"/>
          <w:bCs/>
          <w:i/>
        </w:rPr>
        <w:t>Educational Management Administration &amp; Leadership, 28,</w:t>
      </w:r>
      <w:r w:rsidRPr="001370F1">
        <w:rPr>
          <w:rFonts w:eastAsia="Calibri"/>
          <w:bCs/>
        </w:rPr>
        <w:t xml:space="preserve"> 317-338.</w:t>
      </w:r>
    </w:p>
    <w:p w14:paraId="39AE7176" w14:textId="77777777" w:rsidR="001370F1" w:rsidRPr="001370F1" w:rsidRDefault="001370F1" w:rsidP="001370F1">
      <w:pPr>
        <w:ind w:left="720" w:hanging="720"/>
        <w:rPr>
          <w:rFonts w:eastAsia="Calibri"/>
          <w:bCs/>
        </w:rPr>
      </w:pPr>
      <w:r w:rsidRPr="001370F1">
        <w:rPr>
          <w:rFonts w:eastAsia="Calibri"/>
          <w:bCs/>
        </w:rPr>
        <w:t xml:space="preserve">Hallinger, P. (2003). Leading educational change: Reflections on the practice of instructional and transformational leadership. </w:t>
      </w:r>
      <w:r w:rsidRPr="00FB7C6B">
        <w:rPr>
          <w:rFonts w:eastAsia="Calibri"/>
          <w:bCs/>
          <w:i/>
        </w:rPr>
        <w:t>Cambridge Journal of Education, 33,</w:t>
      </w:r>
      <w:r w:rsidRPr="001370F1">
        <w:rPr>
          <w:rFonts w:eastAsia="Calibri"/>
          <w:bCs/>
        </w:rPr>
        <w:t xml:space="preserve"> 329-352.</w:t>
      </w:r>
    </w:p>
    <w:p w14:paraId="74439EFF" w14:textId="77777777" w:rsidR="001370F1" w:rsidRPr="001370F1" w:rsidRDefault="001370F1" w:rsidP="001370F1">
      <w:pPr>
        <w:ind w:left="720" w:hanging="720"/>
        <w:rPr>
          <w:rFonts w:eastAsia="Calibri"/>
          <w:bCs/>
        </w:rPr>
      </w:pPr>
      <w:r w:rsidRPr="001370F1">
        <w:rPr>
          <w:rFonts w:eastAsia="Calibri"/>
          <w:bCs/>
        </w:rPr>
        <w:t xml:space="preserve">Hargreaves, A., &amp; Fullan, M. (2013). The power of professional capital. </w:t>
      </w:r>
      <w:r w:rsidRPr="00FB7C6B">
        <w:rPr>
          <w:rFonts w:eastAsia="Calibri"/>
          <w:bCs/>
          <w:i/>
        </w:rPr>
        <w:t xml:space="preserve">Journal of Staff Development, 34, </w:t>
      </w:r>
      <w:r w:rsidRPr="001370F1">
        <w:rPr>
          <w:rFonts w:eastAsia="Calibri"/>
          <w:bCs/>
        </w:rPr>
        <w:t xml:space="preserve">36-39. </w:t>
      </w:r>
    </w:p>
    <w:p w14:paraId="61378263" w14:textId="3CDD3757" w:rsidR="001370F1" w:rsidRDefault="001370F1" w:rsidP="001370F1">
      <w:pPr>
        <w:ind w:left="720" w:hanging="720"/>
        <w:rPr>
          <w:rFonts w:eastAsia="Calibri"/>
          <w:bCs/>
          <w:color w:val="FF0000"/>
        </w:rPr>
      </w:pPr>
      <w:r w:rsidRPr="00D56035">
        <w:rPr>
          <w:rFonts w:eastAsia="Calibri"/>
          <w:bCs/>
          <w:color w:val="FF0000"/>
        </w:rPr>
        <w:t xml:space="preserve">Harris, A. (2009). Distributed Leadership: What we know. In: </w:t>
      </w:r>
      <w:r w:rsidR="00FB7C6B">
        <w:rPr>
          <w:rFonts w:eastAsia="Calibri"/>
          <w:bCs/>
          <w:color w:val="FF0000"/>
        </w:rPr>
        <w:t xml:space="preserve">Harris, A </w:t>
      </w:r>
      <w:r w:rsidRPr="00D56035">
        <w:rPr>
          <w:rFonts w:eastAsia="Calibri"/>
          <w:bCs/>
          <w:color w:val="FF0000"/>
        </w:rPr>
        <w:t>(</w:t>
      </w:r>
      <w:r w:rsidR="00FB7C6B">
        <w:rPr>
          <w:rFonts w:eastAsia="Calibri"/>
          <w:bCs/>
          <w:color w:val="FF0000"/>
        </w:rPr>
        <w:t>E</w:t>
      </w:r>
      <w:r w:rsidRPr="00D56035">
        <w:rPr>
          <w:rFonts w:eastAsia="Calibri"/>
          <w:bCs/>
          <w:color w:val="FF0000"/>
        </w:rPr>
        <w:t xml:space="preserve">d.) </w:t>
      </w:r>
      <w:r w:rsidRPr="00FB7C6B">
        <w:rPr>
          <w:rFonts w:eastAsia="Calibri"/>
          <w:bCs/>
          <w:i/>
          <w:color w:val="FF0000"/>
        </w:rPr>
        <w:t>Distributed Leadership: Different Perspectives.</w:t>
      </w:r>
      <w:r w:rsidRPr="00D56035">
        <w:rPr>
          <w:rFonts w:eastAsia="Calibri"/>
          <w:bCs/>
          <w:color w:val="FF0000"/>
        </w:rPr>
        <w:t xml:space="preserve"> </w:t>
      </w:r>
      <w:r w:rsidR="00FB7C6B">
        <w:rPr>
          <w:rFonts w:eastAsia="Calibri"/>
          <w:bCs/>
          <w:color w:val="FF0000"/>
        </w:rPr>
        <w:t xml:space="preserve">The Netherlands: Springer Press. </w:t>
      </w:r>
    </w:p>
    <w:p w14:paraId="29920395" w14:textId="77777777" w:rsidR="001370F1" w:rsidRPr="001370F1" w:rsidRDefault="001370F1" w:rsidP="001370F1">
      <w:pPr>
        <w:ind w:left="720" w:hanging="720"/>
        <w:rPr>
          <w:rFonts w:eastAsia="Calibri"/>
          <w:bCs/>
        </w:rPr>
      </w:pPr>
      <w:r w:rsidRPr="001370F1">
        <w:rPr>
          <w:rFonts w:eastAsia="Calibri"/>
          <w:bCs/>
        </w:rPr>
        <w:t>Harris, A. (2011). Distributed leadership: Implications for the role of the principal. </w:t>
      </w:r>
      <w:r w:rsidRPr="00FB7C6B">
        <w:rPr>
          <w:rFonts w:eastAsia="Calibri"/>
          <w:bCs/>
          <w:i/>
        </w:rPr>
        <w:t>Journal of Management Development, 31,</w:t>
      </w:r>
      <w:r w:rsidRPr="001370F1">
        <w:rPr>
          <w:rFonts w:eastAsia="Calibri"/>
          <w:bCs/>
        </w:rPr>
        <w:t xml:space="preserve"> 7-17.</w:t>
      </w:r>
    </w:p>
    <w:p w14:paraId="61A02905" w14:textId="0314026A" w:rsidR="001370F1" w:rsidRPr="001370F1" w:rsidRDefault="001370F1" w:rsidP="001370F1">
      <w:pPr>
        <w:ind w:left="720" w:hanging="720"/>
        <w:rPr>
          <w:rFonts w:eastAsia="Calibri"/>
          <w:bCs/>
        </w:rPr>
      </w:pPr>
      <w:r w:rsidRPr="001370F1">
        <w:rPr>
          <w:rFonts w:eastAsia="Calibri"/>
          <w:bCs/>
        </w:rPr>
        <w:t>Harris, A. (2013). Distributed leadership frien</w:t>
      </w:r>
      <w:r w:rsidR="009702DF">
        <w:rPr>
          <w:rFonts w:eastAsia="Calibri"/>
          <w:bCs/>
        </w:rPr>
        <w:t>d or foe?</w:t>
      </w:r>
      <w:r w:rsidRPr="001370F1">
        <w:rPr>
          <w:rFonts w:eastAsia="Calibri"/>
          <w:bCs/>
        </w:rPr>
        <w:t> </w:t>
      </w:r>
      <w:r w:rsidRPr="009702DF">
        <w:rPr>
          <w:rFonts w:eastAsia="Calibri"/>
          <w:bCs/>
          <w:i/>
        </w:rPr>
        <w:t xml:space="preserve">Educational Management Administration &amp; Leadership, 41, </w:t>
      </w:r>
      <w:r w:rsidRPr="001370F1">
        <w:rPr>
          <w:rFonts w:eastAsia="Calibri"/>
          <w:bCs/>
        </w:rPr>
        <w:t>545-554.</w:t>
      </w:r>
    </w:p>
    <w:p w14:paraId="58528001" w14:textId="525E037D" w:rsidR="001370F1" w:rsidRPr="001370F1" w:rsidRDefault="001370F1" w:rsidP="001370F1">
      <w:pPr>
        <w:ind w:left="720" w:hanging="720"/>
        <w:rPr>
          <w:rFonts w:eastAsia="Calibri"/>
          <w:bCs/>
        </w:rPr>
      </w:pPr>
      <w:r w:rsidRPr="001370F1">
        <w:rPr>
          <w:rFonts w:eastAsia="Calibri"/>
          <w:bCs/>
        </w:rPr>
        <w:t>Harris, A., &amp; DeFlaminis, J. (2016). Distributed leadership in practice Evidence, misconceptions and possibilities. </w:t>
      </w:r>
      <w:r w:rsidRPr="009702DF">
        <w:rPr>
          <w:rFonts w:eastAsia="Calibri"/>
          <w:bCs/>
          <w:i/>
        </w:rPr>
        <w:t>Management in Education, 30,</w:t>
      </w:r>
      <w:r w:rsidRPr="001370F1">
        <w:rPr>
          <w:rFonts w:eastAsia="Calibri"/>
          <w:bCs/>
        </w:rPr>
        <w:t xml:space="preserve"> 141-146. </w:t>
      </w:r>
      <w:r w:rsidR="009702DF">
        <w:rPr>
          <w:rFonts w:eastAsia="Calibri"/>
          <w:bCs/>
        </w:rPr>
        <w:t>doi</w:t>
      </w:r>
      <w:r w:rsidRPr="001370F1">
        <w:rPr>
          <w:rFonts w:eastAsia="Calibri"/>
          <w:bCs/>
        </w:rPr>
        <w:t xml:space="preserve">: </w:t>
      </w:r>
      <w:r w:rsidR="009702DF">
        <w:rPr>
          <w:rFonts w:eastAsia="Calibri"/>
          <w:bCs/>
        </w:rPr>
        <w:t>1</w:t>
      </w:r>
      <w:r w:rsidRPr="001370F1">
        <w:rPr>
          <w:rFonts w:eastAsia="Calibri"/>
          <w:bCs/>
        </w:rPr>
        <w:t>0.1177/0892020616656734</w:t>
      </w:r>
    </w:p>
    <w:p w14:paraId="7005825F" w14:textId="77777777" w:rsidR="001370F1" w:rsidRPr="001370F1" w:rsidRDefault="001370F1" w:rsidP="001370F1">
      <w:pPr>
        <w:ind w:left="720" w:hanging="720"/>
        <w:rPr>
          <w:rFonts w:eastAsia="Calibri"/>
          <w:bCs/>
        </w:rPr>
      </w:pPr>
      <w:r w:rsidRPr="001370F1">
        <w:rPr>
          <w:rFonts w:eastAsia="Calibri"/>
          <w:bCs/>
        </w:rPr>
        <w:t xml:space="preserve">Hartley, D. (2010). Paradigms: how far does research in distributed leadership ‘stretch’? </w:t>
      </w:r>
      <w:r w:rsidRPr="009702DF">
        <w:rPr>
          <w:rFonts w:eastAsia="Calibri"/>
          <w:bCs/>
          <w:i/>
        </w:rPr>
        <w:t>Educational Management Administration &amp; Leadership 38,</w:t>
      </w:r>
      <w:r w:rsidRPr="001370F1">
        <w:rPr>
          <w:rFonts w:eastAsia="Calibri"/>
          <w:bCs/>
        </w:rPr>
        <w:t xml:space="preserve"> 271–285.</w:t>
      </w:r>
    </w:p>
    <w:p w14:paraId="1E6778D0" w14:textId="77777777" w:rsidR="001370F1" w:rsidRPr="001370F1" w:rsidRDefault="001370F1" w:rsidP="001370F1">
      <w:pPr>
        <w:ind w:left="720" w:hanging="720"/>
        <w:rPr>
          <w:rFonts w:eastAsia="Calibri"/>
          <w:bCs/>
        </w:rPr>
      </w:pPr>
      <w:r w:rsidRPr="001370F1">
        <w:rPr>
          <w:rFonts w:eastAsia="Calibri"/>
          <w:bCs/>
        </w:rPr>
        <w:t>Heck, R. H., &amp; Hallinger, P. (2009). Assessing the contribution of distributed leadership to school improvement and growth in math achievement. </w:t>
      </w:r>
      <w:r w:rsidRPr="009702DF">
        <w:rPr>
          <w:rFonts w:eastAsia="Calibri"/>
          <w:bCs/>
          <w:i/>
        </w:rPr>
        <w:t xml:space="preserve">American Educational Research Journal, 46, </w:t>
      </w:r>
      <w:r w:rsidRPr="001370F1">
        <w:rPr>
          <w:rFonts w:eastAsia="Calibri"/>
          <w:bCs/>
        </w:rPr>
        <w:t>659-689.</w:t>
      </w:r>
    </w:p>
    <w:p w14:paraId="0292989C" w14:textId="4B8A22F3" w:rsidR="001370F1" w:rsidRDefault="001370F1" w:rsidP="001370F1">
      <w:pPr>
        <w:ind w:left="720" w:hanging="720"/>
        <w:rPr>
          <w:rFonts w:eastAsia="Calibri"/>
          <w:bCs/>
        </w:rPr>
      </w:pPr>
      <w:r w:rsidRPr="001370F1">
        <w:rPr>
          <w:rFonts w:eastAsia="Calibri"/>
          <w:bCs/>
        </w:rPr>
        <w:t>Hes</w:t>
      </w:r>
      <w:r w:rsidR="009702DF">
        <w:rPr>
          <w:rFonts w:eastAsia="Calibri"/>
          <w:bCs/>
        </w:rPr>
        <w:t xml:space="preserve">s, F. (2005). Conclusion. In </w:t>
      </w:r>
      <w:r w:rsidRPr="001370F1">
        <w:rPr>
          <w:rFonts w:eastAsia="Calibri"/>
          <w:bCs/>
        </w:rPr>
        <w:t>Hess</w:t>
      </w:r>
      <w:r w:rsidR="009702DF">
        <w:rPr>
          <w:rFonts w:eastAsia="Calibri"/>
          <w:bCs/>
        </w:rPr>
        <w:t>, F. (Ed.).</w:t>
      </w:r>
      <w:r w:rsidRPr="001370F1">
        <w:rPr>
          <w:rFonts w:eastAsia="Calibri"/>
          <w:bCs/>
        </w:rPr>
        <w:t xml:space="preserve"> </w:t>
      </w:r>
      <w:r w:rsidRPr="009702DF">
        <w:rPr>
          <w:rFonts w:eastAsia="Calibri"/>
          <w:bCs/>
          <w:i/>
        </w:rPr>
        <w:t xml:space="preserve">Urban school reform: Lessons from San Diego </w:t>
      </w:r>
      <w:r w:rsidRPr="001370F1">
        <w:rPr>
          <w:rFonts w:eastAsia="Calibri"/>
          <w:bCs/>
        </w:rPr>
        <w:t>(pp. 337-372). Cambridge, MA: Harvard University Press</w:t>
      </w:r>
      <w:r w:rsidR="009702DF">
        <w:rPr>
          <w:rFonts w:eastAsia="Calibri"/>
          <w:bCs/>
        </w:rPr>
        <w:t>.</w:t>
      </w:r>
    </w:p>
    <w:p w14:paraId="49FACD62" w14:textId="3395E8EA" w:rsidR="001370F1" w:rsidRDefault="001370F1" w:rsidP="001370F1">
      <w:pPr>
        <w:ind w:left="720" w:hanging="720"/>
        <w:rPr>
          <w:rFonts w:eastAsia="Calibri"/>
          <w:bCs/>
        </w:rPr>
      </w:pPr>
      <w:r w:rsidRPr="001370F1">
        <w:rPr>
          <w:rFonts w:eastAsia="Calibri"/>
          <w:bCs/>
        </w:rPr>
        <w:t>Ho, J. P. Y., Victor Chen, D. T., &amp; Ng, D. (2016). Distributed leadership through the lens of Activity Theory. </w:t>
      </w:r>
      <w:r w:rsidRPr="009702DF">
        <w:rPr>
          <w:rFonts w:eastAsia="Calibri"/>
          <w:bCs/>
          <w:i/>
        </w:rPr>
        <w:t>Educational Management Administration &amp; Leadership, 44,</w:t>
      </w:r>
      <w:r w:rsidRPr="001370F1">
        <w:rPr>
          <w:rFonts w:eastAsia="Calibri"/>
          <w:bCs/>
        </w:rPr>
        <w:t xml:space="preserve"> 814-836.</w:t>
      </w:r>
    </w:p>
    <w:p w14:paraId="7A540B24" w14:textId="77777777" w:rsidR="001370F1" w:rsidRPr="001370F1" w:rsidRDefault="001370F1" w:rsidP="001370F1">
      <w:pPr>
        <w:ind w:left="720" w:hanging="720"/>
        <w:rPr>
          <w:rFonts w:eastAsia="Calibri"/>
          <w:bCs/>
        </w:rPr>
      </w:pPr>
      <w:r w:rsidRPr="001370F1">
        <w:rPr>
          <w:rFonts w:eastAsia="Calibri"/>
          <w:bCs/>
        </w:rPr>
        <w:t xml:space="preserve">Katzenmeyer, M., &amp; Moller, G. (2001). </w:t>
      </w:r>
      <w:r w:rsidRPr="009702DF">
        <w:rPr>
          <w:rFonts w:eastAsia="Calibri"/>
          <w:bCs/>
          <w:i/>
        </w:rPr>
        <w:t>Awakening the sleeping giant: Helping teachers develop as leaders.</w:t>
      </w:r>
      <w:r w:rsidRPr="001370F1">
        <w:rPr>
          <w:rFonts w:eastAsia="Calibri"/>
          <w:bCs/>
        </w:rPr>
        <w:t xml:space="preserve"> Newbury Park, CA: Corwin Press.</w:t>
      </w:r>
    </w:p>
    <w:p w14:paraId="053C5FB7" w14:textId="77777777" w:rsidR="001370F1" w:rsidRPr="001370F1" w:rsidRDefault="001370F1" w:rsidP="001370F1">
      <w:pPr>
        <w:ind w:left="720" w:hanging="720"/>
        <w:rPr>
          <w:rFonts w:eastAsia="Calibri"/>
          <w:bCs/>
        </w:rPr>
      </w:pPr>
      <w:r w:rsidRPr="001370F1">
        <w:rPr>
          <w:rFonts w:eastAsia="Calibri"/>
          <w:bCs/>
        </w:rPr>
        <w:t>Klingner, J. K., Boardman, A. G., &amp; McMaster, K. L. (2013). What does it take to scale up and sustain evidence-based practices? </w:t>
      </w:r>
      <w:r w:rsidRPr="009702DF">
        <w:rPr>
          <w:rFonts w:eastAsia="Calibri"/>
          <w:bCs/>
          <w:i/>
        </w:rPr>
        <w:t>Exceptional Children, 79,</w:t>
      </w:r>
      <w:r w:rsidRPr="001370F1">
        <w:rPr>
          <w:rFonts w:eastAsia="Calibri"/>
          <w:bCs/>
        </w:rPr>
        <w:t xml:space="preserve"> 195-211.</w:t>
      </w:r>
    </w:p>
    <w:p w14:paraId="19152E0E" w14:textId="40AF6E5E" w:rsidR="001370F1" w:rsidRDefault="001370F1" w:rsidP="001370F1">
      <w:pPr>
        <w:ind w:left="720" w:hanging="720"/>
        <w:rPr>
          <w:rFonts w:eastAsia="Calibri"/>
          <w:bCs/>
        </w:rPr>
      </w:pPr>
      <w:r w:rsidRPr="001370F1">
        <w:rPr>
          <w:rFonts w:eastAsia="Calibri"/>
          <w:bCs/>
        </w:rPr>
        <w:t>Komives, S. R., &amp; Dugan, J. P. (2010). Contemporary leadership theories. </w:t>
      </w:r>
      <w:r w:rsidRPr="009702DF">
        <w:rPr>
          <w:rFonts w:eastAsia="Calibri"/>
          <w:bCs/>
          <w:i/>
        </w:rPr>
        <w:t xml:space="preserve">Political and civic leadership: A reference handbook, 1, </w:t>
      </w:r>
      <w:r w:rsidRPr="001370F1">
        <w:rPr>
          <w:rFonts w:eastAsia="Calibri"/>
          <w:bCs/>
        </w:rPr>
        <w:t>111-120.</w:t>
      </w:r>
    </w:p>
    <w:p w14:paraId="1F1D973B" w14:textId="18479FC2" w:rsidR="001370F1" w:rsidRPr="001370F1" w:rsidRDefault="001370F1" w:rsidP="001370F1">
      <w:pPr>
        <w:ind w:left="720" w:hanging="720"/>
        <w:rPr>
          <w:rFonts w:eastAsia="Calibri"/>
          <w:bCs/>
        </w:rPr>
      </w:pPr>
      <w:r w:rsidRPr="001370F1">
        <w:rPr>
          <w:rFonts w:eastAsia="Calibri"/>
          <w:bCs/>
        </w:rPr>
        <w:t>Leithwood, K., Jantzi, D., &amp; Steinbach, R. (1999). </w:t>
      </w:r>
      <w:r w:rsidRPr="009702DF">
        <w:rPr>
          <w:rFonts w:eastAsia="Calibri"/>
          <w:bCs/>
          <w:i/>
        </w:rPr>
        <w:t>Changing leadership for changing times.</w:t>
      </w:r>
      <w:r w:rsidRPr="001370F1">
        <w:rPr>
          <w:rFonts w:eastAsia="Calibri"/>
          <w:bCs/>
        </w:rPr>
        <w:t xml:space="preserve"> </w:t>
      </w:r>
      <w:r w:rsidR="009702DF" w:rsidRPr="009702DF">
        <w:rPr>
          <w:rFonts w:eastAsia="Calibri"/>
          <w:bCs/>
        </w:rPr>
        <w:t>Buckingham, UK: Open University Press.</w:t>
      </w:r>
    </w:p>
    <w:p w14:paraId="4D3F780B" w14:textId="77777777" w:rsidR="001370F1" w:rsidRPr="001370F1" w:rsidRDefault="001370F1" w:rsidP="001370F1">
      <w:pPr>
        <w:ind w:left="720" w:hanging="720"/>
        <w:rPr>
          <w:rFonts w:eastAsia="Calibri"/>
          <w:bCs/>
        </w:rPr>
      </w:pPr>
      <w:r w:rsidRPr="001370F1">
        <w:rPr>
          <w:rFonts w:eastAsia="Calibri"/>
          <w:bCs/>
        </w:rPr>
        <w:t>Leithwood, K., Mascall, B., Strauss, T., Sacks, R., Memon, N., &amp; Yashkina, A. (2007). Distributing leadership to make schools smarter: Taking the ego out of the system. </w:t>
      </w:r>
      <w:r w:rsidRPr="009702DF">
        <w:rPr>
          <w:rFonts w:eastAsia="Calibri"/>
          <w:bCs/>
          <w:i/>
        </w:rPr>
        <w:t>Leadership and Policy in Schools, 6,</w:t>
      </w:r>
      <w:r w:rsidRPr="001370F1">
        <w:rPr>
          <w:rFonts w:eastAsia="Calibri"/>
          <w:bCs/>
        </w:rPr>
        <w:t xml:space="preserve"> 37-67.</w:t>
      </w:r>
    </w:p>
    <w:p w14:paraId="16ED0E06" w14:textId="77777777" w:rsidR="001370F1" w:rsidRPr="001370F1" w:rsidRDefault="001370F1" w:rsidP="001370F1">
      <w:pPr>
        <w:ind w:left="720" w:hanging="720"/>
        <w:rPr>
          <w:rFonts w:eastAsia="Calibri"/>
          <w:bCs/>
        </w:rPr>
      </w:pPr>
      <w:r w:rsidRPr="001370F1">
        <w:rPr>
          <w:rFonts w:eastAsia="Calibri"/>
          <w:bCs/>
        </w:rPr>
        <w:t xml:space="preserve">Lewanddowski, L., Cohen, J., &amp; Lovett, B.J. (2013). Effects of extended time allotments on reading comprehension performance of college students with and without learning disabilities. </w:t>
      </w:r>
      <w:r w:rsidRPr="009702DF">
        <w:rPr>
          <w:rFonts w:eastAsia="Calibri"/>
          <w:bCs/>
          <w:i/>
        </w:rPr>
        <w:t>Journal of Psychoeducational Assessments, 31,</w:t>
      </w:r>
      <w:r w:rsidRPr="001370F1">
        <w:rPr>
          <w:rFonts w:eastAsia="Calibri"/>
          <w:bCs/>
        </w:rPr>
        <w:t xml:space="preserve"> 326-336.</w:t>
      </w:r>
    </w:p>
    <w:p w14:paraId="1F3FAF5C" w14:textId="647E1939" w:rsidR="001370F1" w:rsidRPr="001370F1" w:rsidRDefault="001370F1" w:rsidP="001370F1">
      <w:pPr>
        <w:ind w:left="720" w:hanging="720"/>
        <w:rPr>
          <w:rFonts w:eastAsia="Calibri"/>
          <w:bCs/>
        </w:rPr>
      </w:pPr>
      <w:r w:rsidRPr="001370F1">
        <w:rPr>
          <w:rFonts w:eastAsia="Calibri"/>
          <w:bCs/>
        </w:rPr>
        <w:t xml:space="preserve">Lewin. K. (1975). </w:t>
      </w:r>
      <w:r w:rsidRPr="006B4EB8">
        <w:rPr>
          <w:rFonts w:eastAsia="Calibri"/>
          <w:bCs/>
          <w:i/>
        </w:rPr>
        <w:t>Field Theory in social science: Selected theoretical papers.</w:t>
      </w:r>
      <w:r w:rsidRPr="001370F1">
        <w:rPr>
          <w:rFonts w:eastAsia="Calibri"/>
          <w:bCs/>
        </w:rPr>
        <w:t xml:space="preserve"> Westport, CT: Greenwood Press</w:t>
      </w:r>
      <w:r w:rsidR="006B4EB8">
        <w:rPr>
          <w:rFonts w:eastAsia="Calibri"/>
          <w:bCs/>
        </w:rPr>
        <w:t>.</w:t>
      </w:r>
    </w:p>
    <w:p w14:paraId="69371238" w14:textId="77777777" w:rsidR="001370F1" w:rsidRPr="001370F1" w:rsidRDefault="001370F1" w:rsidP="001370F1">
      <w:pPr>
        <w:ind w:left="720" w:hanging="720"/>
        <w:rPr>
          <w:rFonts w:eastAsia="Calibri"/>
          <w:bCs/>
        </w:rPr>
      </w:pPr>
      <w:r w:rsidRPr="001370F1">
        <w:rPr>
          <w:rFonts w:eastAsia="Calibri"/>
          <w:bCs/>
        </w:rPr>
        <w:t>Lumby, J. (2013). Distributed leadership: The uses and abuses of power. </w:t>
      </w:r>
      <w:r w:rsidRPr="006B4EB8">
        <w:rPr>
          <w:rFonts w:eastAsia="Calibri"/>
          <w:bCs/>
          <w:i/>
        </w:rPr>
        <w:t xml:space="preserve">Educational Management Administration &amp; Leadership, 41, </w:t>
      </w:r>
      <w:r w:rsidRPr="001370F1">
        <w:rPr>
          <w:rFonts w:eastAsia="Calibri"/>
          <w:bCs/>
        </w:rPr>
        <w:t>581-597.</w:t>
      </w:r>
    </w:p>
    <w:p w14:paraId="00C2D839" w14:textId="77777777" w:rsidR="001370F1" w:rsidRPr="001370F1" w:rsidRDefault="001370F1" w:rsidP="001370F1">
      <w:pPr>
        <w:ind w:left="720" w:hanging="720"/>
        <w:rPr>
          <w:rFonts w:eastAsia="Calibri"/>
          <w:bCs/>
        </w:rPr>
      </w:pPr>
      <w:r w:rsidRPr="001370F1">
        <w:rPr>
          <w:rFonts w:eastAsia="Calibri"/>
          <w:bCs/>
        </w:rPr>
        <w:t xml:space="preserve">Lunenburg, F. C. (2010). The principal and the school: What do principals do? </w:t>
      </w:r>
      <w:r w:rsidRPr="006B4EB8">
        <w:rPr>
          <w:rFonts w:eastAsia="Calibri"/>
          <w:bCs/>
          <w:i/>
        </w:rPr>
        <w:t xml:space="preserve">National Forum of Educational Administration and Supervision Journal, 27, </w:t>
      </w:r>
      <w:r w:rsidRPr="001370F1">
        <w:rPr>
          <w:rFonts w:eastAsia="Calibri"/>
          <w:bCs/>
        </w:rPr>
        <w:t>1-13.</w:t>
      </w:r>
    </w:p>
    <w:p w14:paraId="4DEDA912" w14:textId="77777777" w:rsidR="001370F1" w:rsidRPr="00A13C25" w:rsidRDefault="001370F1" w:rsidP="001370F1">
      <w:pPr>
        <w:ind w:left="720" w:hanging="720"/>
        <w:rPr>
          <w:rFonts w:eastAsia="Calibri"/>
          <w:bCs/>
          <w:color w:val="FF0000"/>
        </w:rPr>
      </w:pPr>
      <w:r w:rsidRPr="00A13C25">
        <w:rPr>
          <w:rFonts w:eastAsia="Calibri"/>
          <w:bCs/>
          <w:color w:val="FF0000"/>
        </w:rPr>
        <w:t>Lunenburg, F., &amp; Irby, B. (2006). </w:t>
      </w:r>
      <w:r w:rsidRPr="006B4EB8">
        <w:rPr>
          <w:rFonts w:eastAsia="Calibri"/>
          <w:bCs/>
          <w:i/>
          <w:color w:val="FF0000"/>
        </w:rPr>
        <w:t>The principalship: Vision to action.</w:t>
      </w:r>
      <w:r w:rsidRPr="00A13C25">
        <w:rPr>
          <w:rFonts w:eastAsia="Calibri"/>
          <w:bCs/>
          <w:color w:val="FF0000"/>
        </w:rPr>
        <w:t xml:space="preserve"> Belmont: CA, Thompson Wadsworth.</w:t>
      </w:r>
    </w:p>
    <w:p w14:paraId="317BF161" w14:textId="1879C0D7" w:rsidR="001370F1" w:rsidRPr="001370F1" w:rsidRDefault="001370F1" w:rsidP="001370F1">
      <w:pPr>
        <w:ind w:left="720" w:hanging="720"/>
        <w:rPr>
          <w:rFonts w:eastAsia="Calibri"/>
          <w:bCs/>
        </w:rPr>
      </w:pPr>
      <w:r w:rsidRPr="001370F1">
        <w:rPr>
          <w:rFonts w:eastAsia="Calibri"/>
          <w:bCs/>
        </w:rPr>
        <w:t xml:space="preserve">Lunsford, A.A., &amp; Ruszkiewicz, J.J (2009). </w:t>
      </w:r>
      <w:r w:rsidRPr="006B4EB8">
        <w:rPr>
          <w:rFonts w:eastAsia="Calibri"/>
          <w:bCs/>
          <w:i/>
        </w:rPr>
        <w:t>Everything’s an argument.</w:t>
      </w:r>
      <w:r w:rsidRPr="001370F1">
        <w:rPr>
          <w:rFonts w:eastAsia="Calibri"/>
          <w:bCs/>
        </w:rPr>
        <w:t xml:space="preserve"> </w:t>
      </w:r>
      <w:r w:rsidR="006B4EB8">
        <w:rPr>
          <w:rFonts w:eastAsia="Calibri"/>
          <w:bCs/>
        </w:rPr>
        <w:t xml:space="preserve">Bedford, NY: </w:t>
      </w:r>
      <w:r w:rsidRPr="001370F1">
        <w:rPr>
          <w:rFonts w:eastAsia="Calibri"/>
          <w:bCs/>
        </w:rPr>
        <w:t xml:space="preserve">St. Martin. </w:t>
      </w:r>
    </w:p>
    <w:p w14:paraId="7AE7F35F" w14:textId="704185B1" w:rsidR="001370F1" w:rsidRDefault="001370F1" w:rsidP="001370F1">
      <w:pPr>
        <w:ind w:left="720" w:hanging="720"/>
        <w:rPr>
          <w:rFonts w:eastAsia="Calibri"/>
          <w:bCs/>
        </w:rPr>
      </w:pPr>
      <w:r w:rsidRPr="001370F1">
        <w:rPr>
          <w:rFonts w:eastAsia="Calibri"/>
          <w:bCs/>
        </w:rPr>
        <w:t>MacBeath. J. (2009). Distributed leadership: paradigms, policy and paradox. In: Leithwood</w:t>
      </w:r>
      <w:r w:rsidR="006B4EB8">
        <w:rPr>
          <w:rFonts w:eastAsia="Calibri"/>
          <w:bCs/>
        </w:rPr>
        <w:t>,</w:t>
      </w:r>
      <w:r w:rsidRPr="001370F1">
        <w:rPr>
          <w:rFonts w:eastAsia="Calibri"/>
          <w:bCs/>
        </w:rPr>
        <w:t xml:space="preserve"> </w:t>
      </w:r>
      <w:r w:rsidR="00682264" w:rsidRPr="001370F1">
        <w:rPr>
          <w:rFonts w:eastAsia="Calibri"/>
          <w:bCs/>
        </w:rPr>
        <w:t>K</w:t>
      </w:r>
      <w:r w:rsidR="00682264">
        <w:rPr>
          <w:rFonts w:eastAsia="Calibri"/>
          <w:bCs/>
        </w:rPr>
        <w:t>,</w:t>
      </w:r>
      <w:r w:rsidRPr="001370F1">
        <w:rPr>
          <w:rFonts w:eastAsia="Calibri"/>
          <w:bCs/>
        </w:rPr>
        <w:t xml:space="preserve"> Mascall</w:t>
      </w:r>
      <w:r w:rsidR="006B4EB8">
        <w:rPr>
          <w:rFonts w:eastAsia="Calibri"/>
          <w:bCs/>
        </w:rPr>
        <w:t xml:space="preserve">, </w:t>
      </w:r>
      <w:r w:rsidRPr="001370F1">
        <w:rPr>
          <w:rFonts w:eastAsia="Calibri"/>
          <w:bCs/>
        </w:rPr>
        <w:t>B</w:t>
      </w:r>
      <w:r w:rsidR="006B4EB8">
        <w:rPr>
          <w:rFonts w:eastAsia="Calibri"/>
          <w:bCs/>
        </w:rPr>
        <w:t xml:space="preserve">., &amp; </w:t>
      </w:r>
      <w:r w:rsidRPr="001370F1">
        <w:rPr>
          <w:rFonts w:eastAsia="Calibri"/>
          <w:bCs/>
        </w:rPr>
        <w:t>Strauss</w:t>
      </w:r>
      <w:r w:rsidR="006B4EB8">
        <w:rPr>
          <w:rFonts w:eastAsia="Calibri"/>
          <w:bCs/>
        </w:rPr>
        <w:t xml:space="preserve">, </w:t>
      </w:r>
      <w:r w:rsidRPr="001370F1">
        <w:rPr>
          <w:rFonts w:eastAsia="Calibri"/>
          <w:bCs/>
        </w:rPr>
        <w:t>T</w:t>
      </w:r>
      <w:r w:rsidR="006B4EB8">
        <w:rPr>
          <w:rFonts w:eastAsia="Calibri"/>
          <w:bCs/>
        </w:rPr>
        <w:t>. (Ed.</w:t>
      </w:r>
      <w:r w:rsidR="00682264" w:rsidRPr="001370F1">
        <w:rPr>
          <w:rFonts w:eastAsia="Calibri"/>
          <w:bCs/>
        </w:rPr>
        <w:t>)</w:t>
      </w:r>
      <w:r w:rsidR="00682264">
        <w:rPr>
          <w:rFonts w:eastAsia="Calibri"/>
          <w:bCs/>
        </w:rPr>
        <w:t>, Distributed</w:t>
      </w:r>
      <w:r w:rsidR="006B4EB8">
        <w:rPr>
          <w:rFonts w:eastAsia="Calibri"/>
          <w:bCs/>
          <w:i/>
        </w:rPr>
        <w:t xml:space="preserve"> leadership according to the e</w:t>
      </w:r>
      <w:r w:rsidRPr="006B4EB8">
        <w:rPr>
          <w:rFonts w:eastAsia="Calibri"/>
          <w:bCs/>
          <w:i/>
        </w:rPr>
        <w:t>vidence</w:t>
      </w:r>
      <w:r w:rsidR="006B4EB8">
        <w:rPr>
          <w:rFonts w:eastAsia="Calibri"/>
          <w:bCs/>
          <w:i/>
        </w:rPr>
        <w:t xml:space="preserve"> </w:t>
      </w:r>
      <w:r w:rsidR="006B4EB8" w:rsidRPr="006B4EB8">
        <w:rPr>
          <w:rFonts w:eastAsia="Calibri"/>
          <w:bCs/>
        </w:rPr>
        <w:t>(pp.41-58)</w:t>
      </w:r>
      <w:r w:rsidRPr="006B4EB8">
        <w:rPr>
          <w:rFonts w:eastAsia="Calibri"/>
          <w:bCs/>
        </w:rPr>
        <w:t>.</w:t>
      </w:r>
      <w:r w:rsidRPr="001370F1">
        <w:rPr>
          <w:rFonts w:eastAsia="Calibri"/>
          <w:bCs/>
        </w:rPr>
        <w:t xml:space="preserve"> London:</w:t>
      </w:r>
      <w:r w:rsidR="006B4EB8">
        <w:rPr>
          <w:rFonts w:eastAsia="Calibri"/>
          <w:bCs/>
        </w:rPr>
        <w:t xml:space="preserve"> Mc-Graw-Hill.</w:t>
      </w:r>
    </w:p>
    <w:p w14:paraId="2F707B40" w14:textId="77777777" w:rsidR="001370F1" w:rsidRPr="001370F1" w:rsidRDefault="001370F1" w:rsidP="001370F1">
      <w:pPr>
        <w:ind w:left="720" w:hanging="720"/>
        <w:rPr>
          <w:rFonts w:eastAsia="Calibri"/>
          <w:bCs/>
        </w:rPr>
      </w:pPr>
      <w:r w:rsidRPr="001370F1">
        <w:rPr>
          <w:rFonts w:eastAsia="Calibri"/>
          <w:bCs/>
        </w:rPr>
        <w:t>Marzano, R. J., Waters, T., &amp; McNulty, B. A. (2005). </w:t>
      </w:r>
      <w:r w:rsidRPr="00CC5E7C">
        <w:rPr>
          <w:rFonts w:eastAsia="Calibri"/>
          <w:bCs/>
          <w:i/>
        </w:rPr>
        <w:t>School leadership that works: From research to results.</w:t>
      </w:r>
      <w:r w:rsidRPr="001370F1">
        <w:rPr>
          <w:rFonts w:eastAsia="Calibri"/>
          <w:bCs/>
        </w:rPr>
        <w:t xml:space="preserve"> ASCD.</w:t>
      </w:r>
    </w:p>
    <w:p w14:paraId="51E414A7" w14:textId="77777777" w:rsidR="001370F1" w:rsidRPr="001370F1" w:rsidRDefault="001370F1" w:rsidP="001370F1">
      <w:pPr>
        <w:ind w:left="720" w:hanging="720"/>
        <w:rPr>
          <w:rFonts w:eastAsia="Calibri"/>
          <w:bCs/>
        </w:rPr>
      </w:pPr>
      <w:r w:rsidRPr="001370F1">
        <w:rPr>
          <w:rFonts w:eastAsia="Calibri"/>
          <w:bCs/>
        </w:rPr>
        <w:t xml:space="preserve">McCombs, B.L. (2003). A framework for the redesign of k-12 education in the context of current educational reform. </w:t>
      </w:r>
      <w:r w:rsidRPr="00CC5E7C">
        <w:rPr>
          <w:rFonts w:eastAsia="Calibri"/>
          <w:bCs/>
          <w:i/>
        </w:rPr>
        <w:t>Theory Into Practice, 42,</w:t>
      </w:r>
      <w:r w:rsidRPr="001370F1">
        <w:rPr>
          <w:rFonts w:eastAsia="Calibri"/>
          <w:bCs/>
        </w:rPr>
        <w:t xml:space="preserve"> 93-101. </w:t>
      </w:r>
    </w:p>
    <w:p w14:paraId="35F9330B" w14:textId="2D6E482B" w:rsidR="001370F1" w:rsidRPr="001370F1" w:rsidRDefault="001370F1" w:rsidP="001370F1">
      <w:pPr>
        <w:ind w:left="720" w:hanging="720"/>
        <w:rPr>
          <w:rFonts w:eastAsia="Calibri"/>
          <w:bCs/>
        </w:rPr>
      </w:pPr>
      <w:r w:rsidRPr="001370F1">
        <w:rPr>
          <w:rFonts w:eastAsia="Calibri"/>
          <w:bCs/>
        </w:rPr>
        <w:t>McIntyre, D. (2005)</w:t>
      </w:r>
      <w:r w:rsidR="00CC5E7C">
        <w:rPr>
          <w:rFonts w:eastAsia="Calibri"/>
          <w:bCs/>
        </w:rPr>
        <w:t>.</w:t>
      </w:r>
      <w:r w:rsidRPr="001370F1">
        <w:rPr>
          <w:rFonts w:eastAsia="Calibri"/>
          <w:bCs/>
        </w:rPr>
        <w:t xml:space="preserve"> Bridging the ga</w:t>
      </w:r>
      <w:r w:rsidR="00CC5E7C">
        <w:rPr>
          <w:rFonts w:eastAsia="Calibri"/>
          <w:bCs/>
        </w:rPr>
        <w:t xml:space="preserve">p between research and practice. </w:t>
      </w:r>
      <w:r w:rsidRPr="00CC5E7C">
        <w:rPr>
          <w:rFonts w:eastAsia="Calibri"/>
          <w:bCs/>
          <w:i/>
        </w:rPr>
        <w:t xml:space="preserve">Cambridge Journal of Education, 35, </w:t>
      </w:r>
      <w:r w:rsidRPr="001370F1">
        <w:rPr>
          <w:rFonts w:eastAsia="Calibri"/>
          <w:bCs/>
        </w:rPr>
        <w:t>357–382.</w:t>
      </w:r>
    </w:p>
    <w:p w14:paraId="342807CF" w14:textId="77777777" w:rsidR="001370F1" w:rsidRPr="001370F1" w:rsidRDefault="001370F1" w:rsidP="001370F1">
      <w:pPr>
        <w:ind w:left="720" w:hanging="720"/>
        <w:rPr>
          <w:rFonts w:eastAsia="Calibri"/>
          <w:bCs/>
        </w:rPr>
      </w:pPr>
      <w:r w:rsidRPr="001370F1">
        <w:rPr>
          <w:rFonts w:eastAsia="Calibri"/>
          <w:bCs/>
        </w:rPr>
        <w:t>Murphy, J., Smylie, M., Mayrowetz, D., &amp; Louis, K. S. (2009). The role of the principal in fostering the development of distributed leadership. </w:t>
      </w:r>
      <w:r w:rsidRPr="00CC5E7C">
        <w:rPr>
          <w:rFonts w:eastAsia="Calibri"/>
          <w:bCs/>
          <w:i/>
        </w:rPr>
        <w:t>School Leadership and Management, 29,</w:t>
      </w:r>
      <w:r w:rsidRPr="001370F1">
        <w:rPr>
          <w:rFonts w:eastAsia="Calibri"/>
          <w:bCs/>
        </w:rPr>
        <w:t xml:space="preserve"> 181-214.</w:t>
      </w:r>
    </w:p>
    <w:p w14:paraId="7EC06FBB" w14:textId="0DE6E71D" w:rsidR="001370F1" w:rsidRDefault="001370F1" w:rsidP="001370F1">
      <w:pPr>
        <w:ind w:left="720" w:hanging="720"/>
        <w:rPr>
          <w:rFonts w:eastAsia="Calibri"/>
          <w:bCs/>
        </w:rPr>
      </w:pPr>
      <w:r w:rsidRPr="001370F1">
        <w:rPr>
          <w:rFonts w:eastAsia="Calibri"/>
          <w:bCs/>
        </w:rPr>
        <w:t xml:space="preserve">Murphy, J., Smylie, M., Mayrowetz, D., &amp; Seashore, L.K. (2009). The role of the principal in fostering the development of distributed leadership. </w:t>
      </w:r>
      <w:r w:rsidRPr="00CC5E7C">
        <w:rPr>
          <w:rFonts w:eastAsia="Calibri"/>
          <w:bCs/>
          <w:i/>
        </w:rPr>
        <w:t xml:space="preserve">School Leadership &amp; Management 29, </w:t>
      </w:r>
      <w:r w:rsidRPr="001370F1">
        <w:rPr>
          <w:rFonts w:eastAsia="Calibri"/>
          <w:bCs/>
        </w:rPr>
        <w:t>181–214.</w:t>
      </w:r>
    </w:p>
    <w:p w14:paraId="6E3CF3C9" w14:textId="00E6009F" w:rsidR="008D7C99" w:rsidRPr="001370F1" w:rsidRDefault="008D7C99" w:rsidP="001370F1">
      <w:pPr>
        <w:ind w:left="720" w:hanging="720"/>
        <w:rPr>
          <w:rFonts w:eastAsia="Calibri"/>
          <w:bCs/>
        </w:rPr>
      </w:pPr>
      <w:r>
        <w:rPr>
          <w:rFonts w:eastAsia="Calibri"/>
          <w:bCs/>
        </w:rPr>
        <w:t xml:space="preserve">National Center for Education Statistics (2015). The nations report card: 2015 mathematics and reading assessments (NCES 2015-136). Washington DC: National Center for Educational Statistics. </w:t>
      </w:r>
    </w:p>
    <w:p w14:paraId="378B497A" w14:textId="481A9F7B" w:rsidR="001370F1" w:rsidRDefault="001370F1" w:rsidP="001370F1">
      <w:pPr>
        <w:ind w:left="720" w:hanging="720"/>
        <w:rPr>
          <w:rFonts w:eastAsia="Calibri"/>
          <w:bCs/>
        </w:rPr>
      </w:pPr>
      <w:bookmarkStart w:id="10" w:name="_Hlk480799435"/>
      <w:r w:rsidRPr="001370F1">
        <w:rPr>
          <w:rFonts w:eastAsia="Calibri"/>
          <w:bCs/>
        </w:rPr>
        <w:t>National Center for Lea</w:t>
      </w:r>
      <w:r w:rsidR="00CC5E7C">
        <w:rPr>
          <w:rFonts w:eastAsia="Calibri"/>
          <w:bCs/>
        </w:rPr>
        <w:t xml:space="preserve">rning Disabilities </w:t>
      </w:r>
      <w:bookmarkEnd w:id="10"/>
      <w:r w:rsidR="00CC5E7C">
        <w:rPr>
          <w:rFonts w:eastAsia="Calibri"/>
          <w:bCs/>
        </w:rPr>
        <w:t>(2014). The S</w:t>
      </w:r>
      <w:r w:rsidRPr="001370F1">
        <w:rPr>
          <w:rFonts w:eastAsia="Calibri"/>
          <w:bCs/>
        </w:rPr>
        <w:t xml:space="preserve">tate of Leaning Disabilities, 3rd edition. </w:t>
      </w:r>
    </w:p>
    <w:p w14:paraId="758EA090" w14:textId="77777777" w:rsidR="001370F1" w:rsidRPr="001370F1" w:rsidRDefault="001370F1" w:rsidP="001370F1">
      <w:pPr>
        <w:ind w:left="720" w:hanging="720"/>
        <w:rPr>
          <w:rFonts w:eastAsia="Calibri"/>
          <w:bCs/>
        </w:rPr>
      </w:pPr>
      <w:r w:rsidRPr="001370F1">
        <w:rPr>
          <w:rFonts w:eastAsia="Calibri"/>
          <w:bCs/>
        </w:rPr>
        <w:t xml:space="preserve">Northouse, P.G. (2016). </w:t>
      </w:r>
      <w:r w:rsidRPr="00CC5E7C">
        <w:rPr>
          <w:rFonts w:eastAsia="Calibri"/>
          <w:bCs/>
          <w:i/>
        </w:rPr>
        <w:t>Leadership: Theory and Practice.</w:t>
      </w:r>
      <w:r w:rsidRPr="001370F1">
        <w:rPr>
          <w:rFonts w:eastAsia="Calibri"/>
          <w:bCs/>
        </w:rPr>
        <w:t xml:space="preserve"> Thousand Oaks, Ca.: SAGE Publications, Inc.</w:t>
      </w:r>
    </w:p>
    <w:p w14:paraId="2529E850" w14:textId="6060090A" w:rsidR="001370F1" w:rsidRPr="00A13C25" w:rsidRDefault="001370F1" w:rsidP="001370F1">
      <w:pPr>
        <w:ind w:left="720" w:hanging="720"/>
        <w:rPr>
          <w:rFonts w:eastAsia="Calibri"/>
          <w:bCs/>
          <w:color w:val="FF0000"/>
        </w:rPr>
      </w:pPr>
      <w:r w:rsidRPr="00A13C25">
        <w:rPr>
          <w:rFonts w:eastAsia="Calibri"/>
          <w:bCs/>
          <w:color w:val="FF0000"/>
        </w:rPr>
        <w:t>Piderit, S. K. (2000). Rethinking resistance and recognizing ambivalence: A multidimensional view of attitudes toward an organizational change. </w:t>
      </w:r>
      <w:r w:rsidRPr="00CC5E7C">
        <w:rPr>
          <w:rFonts w:eastAsia="Calibri"/>
          <w:bCs/>
          <w:i/>
          <w:color w:val="FF0000"/>
        </w:rPr>
        <w:t>Academy of management review, 25,</w:t>
      </w:r>
      <w:r w:rsidRPr="00A13C25">
        <w:rPr>
          <w:rFonts w:eastAsia="Calibri"/>
          <w:bCs/>
          <w:color w:val="FF0000"/>
        </w:rPr>
        <w:t xml:space="preserve"> 783-794.</w:t>
      </w:r>
    </w:p>
    <w:p w14:paraId="5F47A477" w14:textId="2E5538DA" w:rsidR="001370F1" w:rsidRDefault="001370F1" w:rsidP="001370F1">
      <w:pPr>
        <w:ind w:left="720" w:hanging="720"/>
        <w:rPr>
          <w:rFonts w:eastAsia="Calibri"/>
          <w:bCs/>
        </w:rPr>
      </w:pPr>
      <w:r w:rsidRPr="001370F1">
        <w:rPr>
          <w:rFonts w:eastAsia="Calibri"/>
          <w:bCs/>
        </w:rPr>
        <w:t>Robinson, V. M. J., Lloyd, C., &amp; Rowe, K. (2008). The impact of leadership on student outcomes: An analysis of the differential effects of leadership types. </w:t>
      </w:r>
      <w:r w:rsidRPr="00CC5E7C">
        <w:rPr>
          <w:rFonts w:eastAsia="Calibri"/>
          <w:bCs/>
          <w:i/>
        </w:rPr>
        <w:t>Educational Administration Quarterly, 44,</w:t>
      </w:r>
      <w:r w:rsidRPr="001370F1">
        <w:rPr>
          <w:rFonts w:eastAsia="Calibri"/>
          <w:bCs/>
        </w:rPr>
        <w:t xml:space="preserve"> 635–674.</w:t>
      </w:r>
    </w:p>
    <w:p w14:paraId="490C309A" w14:textId="4380AC63" w:rsidR="001370F1" w:rsidRPr="00CC5E7C" w:rsidRDefault="001370F1" w:rsidP="001370F1">
      <w:pPr>
        <w:ind w:left="720" w:hanging="720"/>
        <w:rPr>
          <w:rFonts w:eastAsia="Calibri"/>
          <w:bCs/>
          <w:color w:val="FF0000"/>
        </w:rPr>
      </w:pPr>
      <w:r w:rsidRPr="00CC5E7C">
        <w:rPr>
          <w:rFonts w:eastAsia="Calibri"/>
          <w:bCs/>
          <w:color w:val="FF0000"/>
        </w:rPr>
        <w:t>Schmoker</w:t>
      </w:r>
      <w:r w:rsidR="00CC5E7C" w:rsidRPr="00CC5E7C">
        <w:rPr>
          <w:rFonts w:eastAsia="Calibri"/>
          <w:bCs/>
          <w:color w:val="FF0000"/>
        </w:rPr>
        <w:t xml:space="preserve">, </w:t>
      </w:r>
      <w:r w:rsidRPr="00CC5E7C">
        <w:rPr>
          <w:rFonts w:eastAsia="Calibri"/>
          <w:bCs/>
          <w:color w:val="FF0000"/>
        </w:rPr>
        <w:t>M</w:t>
      </w:r>
      <w:r w:rsidR="00CC5E7C" w:rsidRPr="00CC5E7C">
        <w:rPr>
          <w:rFonts w:eastAsia="Calibri"/>
          <w:bCs/>
          <w:color w:val="FF0000"/>
        </w:rPr>
        <w:t>.</w:t>
      </w:r>
      <w:r w:rsidRPr="00CC5E7C">
        <w:rPr>
          <w:rFonts w:eastAsia="Calibri"/>
          <w:bCs/>
          <w:color w:val="FF0000"/>
        </w:rPr>
        <w:t xml:space="preserve"> (2011)</w:t>
      </w:r>
      <w:r w:rsidR="00CC5E7C" w:rsidRPr="00CC5E7C">
        <w:rPr>
          <w:rFonts w:eastAsia="Calibri"/>
          <w:bCs/>
          <w:color w:val="FF0000"/>
        </w:rPr>
        <w:t>.</w:t>
      </w:r>
      <w:r w:rsidRPr="00CC5E7C">
        <w:rPr>
          <w:rFonts w:eastAsia="Calibri"/>
          <w:bCs/>
          <w:color w:val="FF0000"/>
        </w:rPr>
        <w:t xml:space="preserve"> Focus: Elevating the essentials to radically improve student learning. Association for Supervision and Curriculum Development, Alexandria, VA.</w:t>
      </w:r>
    </w:p>
    <w:p w14:paraId="73B15D68" w14:textId="38A79617" w:rsidR="001370F1" w:rsidRPr="001370F1" w:rsidRDefault="001370F1" w:rsidP="001370F1">
      <w:pPr>
        <w:ind w:left="720" w:hanging="720"/>
        <w:rPr>
          <w:rFonts w:eastAsia="Calibri"/>
          <w:bCs/>
        </w:rPr>
      </w:pPr>
      <w:r w:rsidRPr="001370F1">
        <w:rPr>
          <w:rFonts w:eastAsia="Calibri"/>
          <w:bCs/>
        </w:rPr>
        <w:t>Seashore, L.K., Mayrowetz, D., Smiley, M., &amp; Murphy, J. (2009)</w:t>
      </w:r>
      <w:r w:rsidR="00CC5E7C">
        <w:rPr>
          <w:rFonts w:eastAsia="Calibri"/>
          <w:bCs/>
        </w:rPr>
        <w:t>.</w:t>
      </w:r>
      <w:r w:rsidRPr="001370F1">
        <w:rPr>
          <w:rFonts w:eastAsia="Calibri"/>
          <w:bCs/>
        </w:rPr>
        <w:t xml:space="preserve"> The role of sense</w:t>
      </w:r>
      <w:r w:rsidR="00F512BF">
        <w:rPr>
          <w:rFonts w:eastAsia="Calibri"/>
          <w:bCs/>
        </w:rPr>
        <w:t xml:space="preserve"> </w:t>
      </w:r>
      <w:r w:rsidRPr="001370F1">
        <w:rPr>
          <w:rFonts w:eastAsia="Calibri"/>
          <w:bCs/>
        </w:rPr>
        <w:t>making and trust in developing distributed leadership. In: Harris</w:t>
      </w:r>
      <w:r w:rsidR="00CC5E7C">
        <w:rPr>
          <w:rFonts w:eastAsia="Calibri"/>
          <w:bCs/>
        </w:rPr>
        <w:t xml:space="preserve">, </w:t>
      </w:r>
      <w:r w:rsidRPr="001370F1">
        <w:rPr>
          <w:rFonts w:eastAsia="Calibri"/>
          <w:bCs/>
        </w:rPr>
        <w:t>A</w:t>
      </w:r>
      <w:r w:rsidR="00CC5E7C">
        <w:rPr>
          <w:rFonts w:eastAsia="Calibri"/>
          <w:bCs/>
        </w:rPr>
        <w:t>.</w:t>
      </w:r>
      <w:r w:rsidRPr="001370F1">
        <w:rPr>
          <w:rFonts w:eastAsia="Calibri"/>
          <w:bCs/>
        </w:rPr>
        <w:t xml:space="preserve"> (</w:t>
      </w:r>
      <w:r w:rsidR="00CC5E7C">
        <w:rPr>
          <w:rFonts w:eastAsia="Calibri"/>
          <w:bCs/>
        </w:rPr>
        <w:t>E</w:t>
      </w:r>
      <w:r w:rsidRPr="001370F1">
        <w:rPr>
          <w:rFonts w:eastAsia="Calibri"/>
          <w:bCs/>
        </w:rPr>
        <w:t>d.)</w:t>
      </w:r>
      <w:r w:rsidR="00CC5E7C">
        <w:rPr>
          <w:rFonts w:eastAsia="Calibri"/>
          <w:bCs/>
        </w:rPr>
        <w:t>.</w:t>
      </w:r>
      <w:r w:rsidRPr="001370F1">
        <w:rPr>
          <w:rFonts w:eastAsia="Calibri"/>
          <w:bCs/>
        </w:rPr>
        <w:t xml:space="preserve"> </w:t>
      </w:r>
      <w:r w:rsidR="00CC5E7C">
        <w:rPr>
          <w:rFonts w:eastAsia="Calibri"/>
          <w:bCs/>
          <w:i/>
        </w:rPr>
        <w:t>Distributed l</w:t>
      </w:r>
      <w:r w:rsidRPr="00CC5E7C">
        <w:rPr>
          <w:rFonts w:eastAsia="Calibri"/>
          <w:bCs/>
          <w:i/>
        </w:rPr>
        <w:t>eadership: Different perspectives</w:t>
      </w:r>
      <w:r w:rsidR="00CF6638">
        <w:rPr>
          <w:rFonts w:eastAsia="Calibri"/>
          <w:bCs/>
        </w:rPr>
        <w:t xml:space="preserve"> </w:t>
      </w:r>
      <w:r w:rsidR="00CC5E7C" w:rsidRPr="00CC5E7C">
        <w:rPr>
          <w:rFonts w:eastAsia="Calibri"/>
          <w:bCs/>
        </w:rPr>
        <w:t>(pp.157-188).</w:t>
      </w:r>
      <w:r w:rsidR="00CC5E7C">
        <w:rPr>
          <w:rFonts w:eastAsia="Calibri"/>
          <w:bCs/>
          <w:i/>
        </w:rPr>
        <w:t xml:space="preserve"> </w:t>
      </w:r>
      <w:r w:rsidR="00CF6638">
        <w:rPr>
          <w:rFonts w:eastAsia="Calibri"/>
          <w:bCs/>
        </w:rPr>
        <w:t xml:space="preserve"> London: Springer Press. </w:t>
      </w:r>
    </w:p>
    <w:p w14:paraId="76595A56" w14:textId="6DE9E2FB" w:rsidR="001370F1" w:rsidRPr="001370F1" w:rsidRDefault="001370F1" w:rsidP="001370F1">
      <w:pPr>
        <w:ind w:left="720" w:hanging="720"/>
        <w:rPr>
          <w:rFonts w:eastAsia="Calibri"/>
          <w:bCs/>
        </w:rPr>
      </w:pPr>
      <w:r w:rsidRPr="001370F1">
        <w:rPr>
          <w:rFonts w:eastAsia="Calibri"/>
          <w:bCs/>
        </w:rPr>
        <w:t>Short, P. M., &amp; Greer, J. T. (2002). </w:t>
      </w:r>
      <w:r w:rsidRPr="00CF6638">
        <w:rPr>
          <w:rFonts w:eastAsia="Calibri"/>
          <w:bCs/>
          <w:i/>
        </w:rPr>
        <w:t>Leadership in empowered schools: Themes from innovative efforts.</w:t>
      </w:r>
      <w:r w:rsidR="00CF6638">
        <w:rPr>
          <w:rFonts w:eastAsia="Calibri"/>
          <w:bCs/>
        </w:rPr>
        <w:t xml:space="preserve"> Upper Saddle</w:t>
      </w:r>
      <w:r w:rsidRPr="001370F1">
        <w:rPr>
          <w:rFonts w:eastAsia="Calibri"/>
          <w:bCs/>
        </w:rPr>
        <w:t>, NJ</w:t>
      </w:r>
      <w:r w:rsidR="00CF6638">
        <w:rPr>
          <w:rFonts w:eastAsia="Calibri"/>
          <w:bCs/>
        </w:rPr>
        <w:t xml:space="preserve">: </w:t>
      </w:r>
      <w:r w:rsidR="00CF6638" w:rsidRPr="001370F1">
        <w:rPr>
          <w:rFonts w:eastAsia="Calibri"/>
          <w:bCs/>
        </w:rPr>
        <w:t>Merrill Prentice Hall</w:t>
      </w:r>
      <w:r w:rsidRPr="001370F1">
        <w:rPr>
          <w:rFonts w:eastAsia="Calibri"/>
          <w:bCs/>
        </w:rPr>
        <w:t>.</w:t>
      </w:r>
    </w:p>
    <w:p w14:paraId="5CEB834F" w14:textId="6E6BA853" w:rsidR="001370F1" w:rsidRPr="001370F1" w:rsidRDefault="001370F1" w:rsidP="001370F1">
      <w:pPr>
        <w:ind w:left="720" w:hanging="720"/>
        <w:rPr>
          <w:rFonts w:eastAsia="Calibri"/>
          <w:bCs/>
        </w:rPr>
      </w:pPr>
      <w:r w:rsidRPr="001370F1">
        <w:rPr>
          <w:rFonts w:eastAsia="Calibri"/>
          <w:bCs/>
        </w:rPr>
        <w:t>Silva, D.Y., Gimbert, B.</w:t>
      </w:r>
      <w:r w:rsidR="00CF6638">
        <w:rPr>
          <w:rFonts w:eastAsia="Calibri"/>
          <w:bCs/>
        </w:rPr>
        <w:t>,</w:t>
      </w:r>
      <w:r w:rsidRPr="001370F1">
        <w:rPr>
          <w:rFonts w:eastAsia="Calibri"/>
          <w:bCs/>
        </w:rPr>
        <w:t xml:space="preserve"> &amp; Nolan, J. (2000). Sliding the doors: Locking and unlocking possibilities for teacher leadership. </w:t>
      </w:r>
      <w:r w:rsidRPr="00CF6638">
        <w:rPr>
          <w:rFonts w:eastAsia="Calibri"/>
          <w:bCs/>
          <w:i/>
        </w:rPr>
        <w:t>Teachers College Record 102,</w:t>
      </w:r>
      <w:r w:rsidRPr="001370F1">
        <w:rPr>
          <w:rFonts w:eastAsia="Calibri"/>
          <w:bCs/>
        </w:rPr>
        <w:t xml:space="preserve"> 779-804.</w:t>
      </w:r>
    </w:p>
    <w:p w14:paraId="52196775" w14:textId="4B499C61" w:rsidR="001370F1" w:rsidRPr="001370F1" w:rsidRDefault="001370F1" w:rsidP="001370F1">
      <w:pPr>
        <w:ind w:left="720" w:hanging="720"/>
        <w:rPr>
          <w:rFonts w:eastAsia="Calibri"/>
          <w:bCs/>
        </w:rPr>
      </w:pPr>
      <w:r w:rsidRPr="001370F1">
        <w:rPr>
          <w:rFonts w:eastAsia="Calibri"/>
          <w:bCs/>
        </w:rPr>
        <w:t>Slavin, R. E. (2002). Evidence-based education policies: Transforming educational practice and research. </w:t>
      </w:r>
      <w:r w:rsidR="00CF6638">
        <w:rPr>
          <w:rFonts w:eastAsia="Calibri"/>
          <w:bCs/>
          <w:i/>
        </w:rPr>
        <w:t>Educational R</w:t>
      </w:r>
      <w:r w:rsidRPr="00CF6638">
        <w:rPr>
          <w:rFonts w:eastAsia="Calibri"/>
          <w:bCs/>
          <w:i/>
        </w:rPr>
        <w:t>esearcher, 31,</w:t>
      </w:r>
      <w:r w:rsidRPr="001370F1">
        <w:rPr>
          <w:rFonts w:eastAsia="Calibri"/>
          <w:bCs/>
        </w:rPr>
        <w:t xml:space="preserve"> 15-21.</w:t>
      </w:r>
    </w:p>
    <w:p w14:paraId="33A2D3B7" w14:textId="651232A0" w:rsidR="001370F1" w:rsidRPr="00A13C25" w:rsidRDefault="001370F1" w:rsidP="001370F1">
      <w:pPr>
        <w:ind w:left="720" w:hanging="720"/>
        <w:rPr>
          <w:rFonts w:eastAsia="Calibri"/>
          <w:bCs/>
          <w:color w:val="FF0000"/>
        </w:rPr>
      </w:pPr>
      <w:r w:rsidRPr="00A13C25">
        <w:rPr>
          <w:rFonts w:eastAsia="Calibri"/>
          <w:bCs/>
          <w:color w:val="FF0000"/>
        </w:rPr>
        <w:t xml:space="preserve">Smylie, M.A., S. Conley, and Mark, H.M. (2002). Exploring new approaches to teacher leadership for school improvement. In </w:t>
      </w:r>
      <w:r w:rsidR="00CF6638">
        <w:rPr>
          <w:rFonts w:eastAsia="Calibri"/>
          <w:bCs/>
          <w:color w:val="FF0000"/>
        </w:rPr>
        <w:t xml:space="preserve">Murphy, J (Ed.). </w:t>
      </w:r>
      <w:r w:rsidRPr="00CF6638">
        <w:rPr>
          <w:rFonts w:eastAsia="Calibri"/>
          <w:bCs/>
          <w:i/>
          <w:color w:val="FF0000"/>
        </w:rPr>
        <w:t>The educational leadership challenge: Redefining leadership for the 21st century</w:t>
      </w:r>
      <w:r w:rsidR="00CF6638">
        <w:rPr>
          <w:rFonts w:eastAsia="Calibri"/>
          <w:bCs/>
          <w:color w:val="FF0000"/>
        </w:rPr>
        <w:t xml:space="preserve"> (pp.162-188). </w:t>
      </w:r>
      <w:r w:rsidRPr="00A13C25">
        <w:rPr>
          <w:rFonts w:eastAsia="Calibri"/>
          <w:bCs/>
          <w:color w:val="FF0000"/>
        </w:rPr>
        <w:t>Chicago</w:t>
      </w:r>
      <w:r w:rsidR="00CF6638">
        <w:rPr>
          <w:rFonts w:eastAsia="Calibri"/>
          <w:bCs/>
          <w:color w:val="FF0000"/>
        </w:rPr>
        <w:t>, IL</w:t>
      </w:r>
      <w:r w:rsidRPr="00A13C25">
        <w:rPr>
          <w:rFonts w:eastAsia="Calibri"/>
          <w:bCs/>
          <w:color w:val="FF0000"/>
        </w:rPr>
        <w:t>: University of Chicago Press</w:t>
      </w:r>
      <w:r w:rsidR="00CF6638">
        <w:rPr>
          <w:rFonts w:eastAsia="Calibri"/>
          <w:bCs/>
          <w:color w:val="FF0000"/>
        </w:rPr>
        <w:t>.</w:t>
      </w:r>
    </w:p>
    <w:p w14:paraId="08A0CFA7" w14:textId="284AF358" w:rsidR="001370F1" w:rsidRPr="001370F1" w:rsidRDefault="001370F1" w:rsidP="001370F1">
      <w:pPr>
        <w:ind w:left="720" w:hanging="720"/>
        <w:rPr>
          <w:rFonts w:eastAsia="Calibri"/>
          <w:bCs/>
        </w:rPr>
      </w:pPr>
      <w:r w:rsidRPr="001370F1">
        <w:rPr>
          <w:rFonts w:eastAsia="Calibri"/>
          <w:bCs/>
        </w:rPr>
        <w:t>Spector, P. (2014). Introduction: The problems and promise of contemporary leadership theories. </w:t>
      </w:r>
      <w:r w:rsidRPr="00CF6638">
        <w:rPr>
          <w:rFonts w:eastAsia="Calibri"/>
          <w:bCs/>
          <w:i/>
        </w:rPr>
        <w:t>Journal of Organizational Behavior, 35,</w:t>
      </w:r>
      <w:r w:rsidRPr="001370F1">
        <w:rPr>
          <w:rFonts w:eastAsia="Calibri"/>
          <w:bCs/>
        </w:rPr>
        <w:t xml:space="preserve"> 597-597.</w:t>
      </w:r>
      <w:r w:rsidR="00CF6638">
        <w:rPr>
          <w:rFonts w:eastAsia="Calibri"/>
          <w:bCs/>
        </w:rPr>
        <w:t xml:space="preserve">doi: </w:t>
      </w:r>
      <w:r w:rsidRPr="001370F1">
        <w:rPr>
          <w:rFonts w:eastAsia="Calibri"/>
          <w:bCs/>
        </w:rPr>
        <w:t>10.1002/job.1930</w:t>
      </w:r>
    </w:p>
    <w:p w14:paraId="1C4AE7AD" w14:textId="423818E5" w:rsidR="001370F1" w:rsidRPr="001370F1" w:rsidRDefault="001370F1" w:rsidP="001370F1">
      <w:pPr>
        <w:ind w:left="720" w:hanging="720"/>
        <w:rPr>
          <w:rFonts w:eastAsia="Calibri"/>
          <w:bCs/>
        </w:rPr>
      </w:pPr>
      <w:r w:rsidRPr="001370F1">
        <w:rPr>
          <w:rFonts w:eastAsia="Calibri"/>
          <w:bCs/>
        </w:rPr>
        <w:t xml:space="preserve">Spillane, J. (2006). </w:t>
      </w:r>
      <w:r w:rsidRPr="00CF6638">
        <w:rPr>
          <w:rFonts w:eastAsia="Calibri"/>
          <w:bCs/>
          <w:i/>
        </w:rPr>
        <w:t>Distributed Leadership.</w:t>
      </w:r>
      <w:r w:rsidRPr="001370F1">
        <w:rPr>
          <w:rFonts w:eastAsia="Calibri"/>
          <w:bCs/>
        </w:rPr>
        <w:t xml:space="preserve"> San Francisco</w:t>
      </w:r>
      <w:r w:rsidR="00CF6638">
        <w:rPr>
          <w:rFonts w:eastAsia="Calibri"/>
          <w:bCs/>
        </w:rPr>
        <w:t>, CA</w:t>
      </w:r>
      <w:r w:rsidRPr="001370F1">
        <w:rPr>
          <w:rFonts w:eastAsia="Calibri"/>
          <w:bCs/>
        </w:rPr>
        <w:t>: Jossey-Bass.</w:t>
      </w:r>
    </w:p>
    <w:p w14:paraId="00A69F8F" w14:textId="77777777" w:rsidR="001370F1" w:rsidRPr="001370F1" w:rsidRDefault="001370F1" w:rsidP="001370F1">
      <w:pPr>
        <w:ind w:left="720" w:hanging="720"/>
        <w:rPr>
          <w:rFonts w:eastAsia="Calibri"/>
          <w:bCs/>
        </w:rPr>
      </w:pPr>
      <w:r w:rsidRPr="001370F1">
        <w:rPr>
          <w:rFonts w:eastAsia="Calibri"/>
          <w:bCs/>
        </w:rPr>
        <w:t>Spillane, J. P., Halverson, R., &amp; Diamond, J. B. (2004). Towards a theory of leadership practice: A distributed perspective. </w:t>
      </w:r>
      <w:r w:rsidRPr="00CF6638">
        <w:rPr>
          <w:rFonts w:eastAsia="Calibri"/>
          <w:bCs/>
          <w:i/>
        </w:rPr>
        <w:t>Journal of Curriculum Studies, 36,</w:t>
      </w:r>
      <w:r w:rsidRPr="001370F1">
        <w:rPr>
          <w:rFonts w:eastAsia="Calibri"/>
          <w:bCs/>
        </w:rPr>
        <w:t xml:space="preserve"> 3-34.</w:t>
      </w:r>
    </w:p>
    <w:p w14:paraId="1343DDE9" w14:textId="77777777" w:rsidR="001370F1" w:rsidRPr="001370F1" w:rsidRDefault="001370F1" w:rsidP="001370F1">
      <w:pPr>
        <w:ind w:left="720" w:hanging="720"/>
        <w:rPr>
          <w:rFonts w:eastAsia="Calibri"/>
          <w:bCs/>
        </w:rPr>
      </w:pPr>
      <w:r w:rsidRPr="001370F1">
        <w:rPr>
          <w:rFonts w:eastAsia="Calibri"/>
          <w:bCs/>
        </w:rPr>
        <w:t>Spillane, J. P., Halverson, R., &amp; Diamond, J. B. (2004). Towards a theory of leadership practice: A distributed perspective. </w:t>
      </w:r>
      <w:r w:rsidRPr="00CF6638">
        <w:rPr>
          <w:rFonts w:eastAsia="Calibri"/>
          <w:bCs/>
          <w:i/>
        </w:rPr>
        <w:t xml:space="preserve">Journal of curriculum studies, 36, </w:t>
      </w:r>
      <w:r w:rsidRPr="001370F1">
        <w:rPr>
          <w:rFonts w:eastAsia="Calibri"/>
          <w:bCs/>
        </w:rPr>
        <w:t>3-34.</w:t>
      </w:r>
    </w:p>
    <w:p w14:paraId="2DA4E686" w14:textId="13689F79" w:rsidR="001370F1" w:rsidRPr="001370F1" w:rsidRDefault="001370F1" w:rsidP="001370F1">
      <w:pPr>
        <w:ind w:left="720" w:hanging="720"/>
        <w:rPr>
          <w:rFonts w:eastAsia="Calibri"/>
          <w:bCs/>
        </w:rPr>
      </w:pPr>
      <w:r w:rsidRPr="001370F1">
        <w:rPr>
          <w:rFonts w:eastAsia="Calibri"/>
          <w:bCs/>
        </w:rPr>
        <w:t>Tian, M., Risku, M., &amp; Collin, K. (2016). A meta-analysis o</w:t>
      </w:r>
      <w:r w:rsidR="00CF6638">
        <w:rPr>
          <w:rFonts w:eastAsia="Calibri"/>
          <w:bCs/>
        </w:rPr>
        <w:t>f distributed leadership from 2</w:t>
      </w:r>
      <w:r w:rsidRPr="001370F1">
        <w:rPr>
          <w:rFonts w:eastAsia="Calibri"/>
          <w:bCs/>
        </w:rPr>
        <w:t xml:space="preserve">002-2013: Theory development, empirical evidence and future research focus. </w:t>
      </w:r>
      <w:r w:rsidR="00CF6638">
        <w:rPr>
          <w:rFonts w:eastAsia="Calibri"/>
          <w:bCs/>
          <w:i/>
        </w:rPr>
        <w:t>Educational M</w:t>
      </w:r>
      <w:r w:rsidRPr="00CF6638">
        <w:rPr>
          <w:rFonts w:eastAsia="Calibri"/>
          <w:bCs/>
          <w:i/>
        </w:rPr>
        <w:t xml:space="preserve">anagement Administration &amp; Leadership, 44, </w:t>
      </w:r>
      <w:r w:rsidRPr="001370F1">
        <w:rPr>
          <w:rFonts w:eastAsia="Calibri"/>
          <w:bCs/>
        </w:rPr>
        <w:t>146-164.</w:t>
      </w:r>
    </w:p>
    <w:p w14:paraId="2A2C6E79" w14:textId="77777777" w:rsidR="001370F1" w:rsidRPr="001370F1" w:rsidRDefault="001370F1" w:rsidP="001370F1">
      <w:pPr>
        <w:ind w:left="720" w:hanging="720"/>
        <w:rPr>
          <w:rFonts w:eastAsia="Calibri"/>
          <w:bCs/>
        </w:rPr>
      </w:pPr>
      <w:r w:rsidRPr="001370F1">
        <w:rPr>
          <w:rFonts w:eastAsia="Calibri"/>
          <w:bCs/>
        </w:rPr>
        <w:t>Vaughn, S., Hughes, M. T., Moody, S. W., &amp; Elbaum, B. (2001). Instructional grouping for reading for students with LD: Implications for practice. </w:t>
      </w:r>
      <w:r w:rsidRPr="00483EFA">
        <w:rPr>
          <w:rFonts w:eastAsia="Calibri"/>
          <w:bCs/>
          <w:i/>
        </w:rPr>
        <w:t>Intervention in School and Clinic, 36,</w:t>
      </w:r>
      <w:r w:rsidRPr="001370F1">
        <w:rPr>
          <w:rFonts w:eastAsia="Calibri"/>
          <w:bCs/>
        </w:rPr>
        <w:t xml:space="preserve"> 131-137.</w:t>
      </w:r>
    </w:p>
    <w:p w14:paraId="1672D53F" w14:textId="0596D43E" w:rsidR="001370F1" w:rsidRDefault="001370F1" w:rsidP="001370F1">
      <w:pPr>
        <w:ind w:left="720" w:hanging="720"/>
        <w:rPr>
          <w:rFonts w:eastAsia="Calibri"/>
          <w:bCs/>
        </w:rPr>
      </w:pPr>
      <w:r w:rsidRPr="001370F1">
        <w:rPr>
          <w:rFonts w:eastAsia="Calibri"/>
          <w:bCs/>
        </w:rPr>
        <w:t xml:space="preserve">Waters, T. J., &amp; Marzano, R. J. (2006). </w:t>
      </w:r>
      <w:r w:rsidRPr="00483EFA">
        <w:rPr>
          <w:rFonts w:eastAsia="Calibri"/>
          <w:bCs/>
          <w:i/>
        </w:rPr>
        <w:t>School District Leadership That Works: The Effect of Superintendent Leadership on Student Achievement. A Working Paper.</w:t>
      </w:r>
      <w:r w:rsidRPr="001370F1">
        <w:rPr>
          <w:rFonts w:eastAsia="Calibri"/>
          <w:bCs/>
        </w:rPr>
        <w:t> Mid-Continent Research for Education and Learning (McREL).</w:t>
      </w:r>
    </w:p>
    <w:p w14:paraId="659F86DC" w14:textId="77777777" w:rsidR="001370F1" w:rsidRDefault="001370F1" w:rsidP="001370F1">
      <w:pPr>
        <w:ind w:left="720" w:hanging="720"/>
        <w:rPr>
          <w:rFonts w:eastAsia="Calibri"/>
          <w:bCs/>
        </w:rPr>
      </w:pPr>
    </w:p>
    <w:p w14:paraId="7707167A" w14:textId="77777777" w:rsidR="006569EE" w:rsidRDefault="006569EE" w:rsidP="00A618F5">
      <w:pPr>
        <w:spacing w:line="240" w:lineRule="auto"/>
        <w:ind w:firstLine="420"/>
        <w:rPr>
          <w:rFonts w:eastAsia="Calibri"/>
          <w:bCs/>
        </w:rPr>
      </w:pPr>
    </w:p>
    <w:sectPr w:rsidR="006569EE" w:rsidSect="009A74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0EB94" w14:textId="77777777" w:rsidR="00202D86" w:rsidRDefault="00202D86" w:rsidP="00D552D3">
      <w:pPr>
        <w:spacing w:line="240" w:lineRule="auto"/>
      </w:pPr>
      <w:r>
        <w:separator/>
      </w:r>
    </w:p>
  </w:endnote>
  <w:endnote w:type="continuationSeparator" w:id="0">
    <w:p w14:paraId="73399026" w14:textId="77777777" w:rsidR="00202D86" w:rsidRDefault="00202D86" w:rsidP="00D552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f2">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468F4" w14:textId="77777777" w:rsidR="00202D86" w:rsidRDefault="00202D86" w:rsidP="00D552D3">
      <w:pPr>
        <w:spacing w:line="240" w:lineRule="auto"/>
      </w:pPr>
      <w:r>
        <w:separator/>
      </w:r>
    </w:p>
  </w:footnote>
  <w:footnote w:type="continuationSeparator" w:id="0">
    <w:p w14:paraId="63A358C4" w14:textId="77777777" w:rsidR="00202D86" w:rsidRDefault="00202D86" w:rsidP="00D552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942861"/>
      <w:docPartObj>
        <w:docPartGallery w:val="Page Numbers (Top of Page)"/>
        <w:docPartUnique/>
      </w:docPartObj>
    </w:sdtPr>
    <w:sdtEndPr>
      <w:rPr>
        <w:noProof/>
      </w:rPr>
    </w:sdtEndPr>
    <w:sdtContent>
      <w:p w14:paraId="428CEF10" w14:textId="14A74203" w:rsidR="00202D86" w:rsidRDefault="00202D86" w:rsidP="000552F3">
        <w:pPr>
          <w:pStyle w:val="Header"/>
          <w:ind w:firstLine="0"/>
        </w:pPr>
        <w:r w:rsidRPr="000552F3">
          <w:t xml:space="preserve">DL </w:t>
        </w:r>
        <w:r>
          <w:t xml:space="preserve">AND STSTEMIC CHANGE  </w:t>
        </w:r>
        <w:r w:rsidR="00F03279">
          <w:t xml:space="preserve">                    </w:t>
        </w:r>
        <w:r>
          <w:t xml:space="preserve">                                                              </w:t>
        </w:r>
        <w:r w:rsidR="00F03279">
          <w:t xml:space="preserve">             </w:t>
        </w:r>
        <w:r>
          <w:t xml:space="preserve">  </w:t>
        </w:r>
        <w:r>
          <w:fldChar w:fldCharType="begin"/>
        </w:r>
        <w:r>
          <w:instrText xml:space="preserve"> PAGE   \* MERGEFORMAT </w:instrText>
        </w:r>
        <w:r>
          <w:fldChar w:fldCharType="separate"/>
        </w:r>
        <w:r w:rsidR="0095173C">
          <w:rPr>
            <w:noProof/>
          </w:rPr>
          <w:t>41</w:t>
        </w:r>
        <w:r>
          <w:rPr>
            <w:noProof/>
          </w:rPr>
          <w:fldChar w:fldCharType="end"/>
        </w:r>
      </w:p>
    </w:sdtContent>
  </w:sdt>
  <w:p w14:paraId="7613F9E9" w14:textId="77777777" w:rsidR="00202D86" w:rsidRDefault="00202D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ABFBC" w14:textId="6C18719A" w:rsidR="00202D86" w:rsidRDefault="00202D86" w:rsidP="00202D86">
    <w:pPr>
      <w:pStyle w:val="Header"/>
      <w:ind w:firstLine="0"/>
    </w:pPr>
    <w:r>
      <w:t>Running head: DL and SYSTEMIC CHANGE</w:t>
    </w:r>
    <w:sdt>
      <w:sdtPr>
        <w:id w:val="635920993"/>
        <w:docPartObj>
          <w:docPartGallery w:val="Page Numbers (Top of Page)"/>
          <w:docPartUnique/>
        </w:docPartObj>
      </w:sdtPr>
      <w:sdtEndPr>
        <w:rPr>
          <w:noProof/>
        </w:rPr>
      </w:sdtEndPr>
      <w:sdtContent>
        <w:r>
          <w:t xml:space="preserve">                                                                          </w:t>
        </w:r>
        <w:r>
          <w:fldChar w:fldCharType="begin"/>
        </w:r>
        <w:r>
          <w:instrText xml:space="preserve"> PAGE   \* MERGEFORMAT </w:instrText>
        </w:r>
        <w:r>
          <w:fldChar w:fldCharType="separate"/>
        </w:r>
        <w:r w:rsidR="0095173C">
          <w:rPr>
            <w:noProof/>
          </w:rPr>
          <w:t>1</w:t>
        </w:r>
        <w:r>
          <w:rPr>
            <w:noProof/>
          </w:rPr>
          <w:fldChar w:fldCharType="end"/>
        </w:r>
      </w:sdtContent>
    </w:sdt>
  </w:p>
  <w:p w14:paraId="6A228884" w14:textId="77777777" w:rsidR="00202D86" w:rsidRDefault="00202D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5BD"/>
    <w:multiLevelType w:val="hybridMultilevel"/>
    <w:tmpl w:val="8EB4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F61AE"/>
    <w:multiLevelType w:val="hybridMultilevel"/>
    <w:tmpl w:val="198E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A235D"/>
    <w:multiLevelType w:val="hybridMultilevel"/>
    <w:tmpl w:val="9A4E3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35A4E"/>
    <w:multiLevelType w:val="hybridMultilevel"/>
    <w:tmpl w:val="6C4C3B54"/>
    <w:lvl w:ilvl="0" w:tplc="D012E9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4090F"/>
    <w:multiLevelType w:val="hybridMultilevel"/>
    <w:tmpl w:val="5FE8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6019F"/>
    <w:multiLevelType w:val="hybridMultilevel"/>
    <w:tmpl w:val="73BAF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565D6"/>
    <w:multiLevelType w:val="hybridMultilevel"/>
    <w:tmpl w:val="132A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62E8A"/>
    <w:multiLevelType w:val="hybridMultilevel"/>
    <w:tmpl w:val="1ADC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26BAD"/>
    <w:multiLevelType w:val="hybridMultilevel"/>
    <w:tmpl w:val="38CEB5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3BA5673F"/>
    <w:multiLevelType w:val="hybridMultilevel"/>
    <w:tmpl w:val="31DC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A7568"/>
    <w:multiLevelType w:val="hybridMultilevel"/>
    <w:tmpl w:val="0CF6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EA69E0"/>
    <w:multiLevelType w:val="hybridMultilevel"/>
    <w:tmpl w:val="1FA4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66335"/>
    <w:multiLevelType w:val="hybridMultilevel"/>
    <w:tmpl w:val="E4A4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04071"/>
    <w:multiLevelType w:val="hybridMultilevel"/>
    <w:tmpl w:val="D508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AB2A74"/>
    <w:multiLevelType w:val="hybridMultilevel"/>
    <w:tmpl w:val="F26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D7DC2"/>
    <w:multiLevelType w:val="hybridMultilevel"/>
    <w:tmpl w:val="D5C0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41489"/>
    <w:multiLevelType w:val="hybridMultilevel"/>
    <w:tmpl w:val="0698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C4E99"/>
    <w:multiLevelType w:val="hybridMultilevel"/>
    <w:tmpl w:val="D2E63D84"/>
    <w:lvl w:ilvl="0" w:tplc="E9C4B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0179AF"/>
    <w:multiLevelType w:val="hybridMultilevel"/>
    <w:tmpl w:val="78689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8A45F7"/>
    <w:multiLevelType w:val="hybridMultilevel"/>
    <w:tmpl w:val="C730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96A16"/>
    <w:multiLevelType w:val="hybridMultilevel"/>
    <w:tmpl w:val="5756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CC1891"/>
    <w:multiLevelType w:val="hybridMultilevel"/>
    <w:tmpl w:val="4728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252E05"/>
    <w:multiLevelType w:val="hybridMultilevel"/>
    <w:tmpl w:val="95AA3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8E14AB"/>
    <w:multiLevelType w:val="hybridMultilevel"/>
    <w:tmpl w:val="22F69E90"/>
    <w:lvl w:ilvl="0" w:tplc="B00087BE">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4344CAF"/>
    <w:multiLevelType w:val="hybridMultilevel"/>
    <w:tmpl w:val="4552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CB736A"/>
    <w:multiLevelType w:val="hybridMultilevel"/>
    <w:tmpl w:val="D04C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594A39"/>
    <w:multiLevelType w:val="hybridMultilevel"/>
    <w:tmpl w:val="577E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8D04E3"/>
    <w:multiLevelType w:val="hybridMultilevel"/>
    <w:tmpl w:val="84C4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BB0637"/>
    <w:multiLevelType w:val="hybridMultilevel"/>
    <w:tmpl w:val="2B7E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22"/>
  </w:num>
  <w:num w:numId="4">
    <w:abstractNumId w:val="17"/>
  </w:num>
  <w:num w:numId="5">
    <w:abstractNumId w:val="3"/>
  </w:num>
  <w:num w:numId="6">
    <w:abstractNumId w:val="27"/>
  </w:num>
  <w:num w:numId="7">
    <w:abstractNumId w:val="6"/>
  </w:num>
  <w:num w:numId="8">
    <w:abstractNumId w:val="5"/>
  </w:num>
  <w:num w:numId="9">
    <w:abstractNumId w:val="1"/>
  </w:num>
  <w:num w:numId="10">
    <w:abstractNumId w:val="16"/>
  </w:num>
  <w:num w:numId="11">
    <w:abstractNumId w:val="2"/>
  </w:num>
  <w:num w:numId="12">
    <w:abstractNumId w:val="10"/>
  </w:num>
  <w:num w:numId="13">
    <w:abstractNumId w:val="13"/>
  </w:num>
  <w:num w:numId="14">
    <w:abstractNumId w:val="7"/>
  </w:num>
  <w:num w:numId="15">
    <w:abstractNumId w:val="25"/>
  </w:num>
  <w:num w:numId="16">
    <w:abstractNumId w:val="28"/>
  </w:num>
  <w:num w:numId="17">
    <w:abstractNumId w:val="14"/>
  </w:num>
  <w:num w:numId="18">
    <w:abstractNumId w:val="12"/>
  </w:num>
  <w:num w:numId="19">
    <w:abstractNumId w:val="26"/>
  </w:num>
  <w:num w:numId="20">
    <w:abstractNumId w:val="8"/>
  </w:num>
  <w:num w:numId="21">
    <w:abstractNumId w:val="15"/>
  </w:num>
  <w:num w:numId="22">
    <w:abstractNumId w:val="9"/>
  </w:num>
  <w:num w:numId="23">
    <w:abstractNumId w:val="20"/>
  </w:num>
  <w:num w:numId="24">
    <w:abstractNumId w:val="0"/>
  </w:num>
  <w:num w:numId="25">
    <w:abstractNumId w:val="21"/>
  </w:num>
  <w:num w:numId="26">
    <w:abstractNumId w:val="24"/>
  </w:num>
  <w:num w:numId="27">
    <w:abstractNumId w:val="19"/>
  </w:num>
  <w:num w:numId="28">
    <w:abstractNumId w:val="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73733D3-00AD-4085-BAD9-62CB270C1476}"/>
    <w:docVar w:name="dgnword-eventsink" w:val="531107552"/>
  </w:docVars>
  <w:rsids>
    <w:rsidRoot w:val="00D7108F"/>
    <w:rsid w:val="00001FA0"/>
    <w:rsid w:val="00003464"/>
    <w:rsid w:val="00011C6B"/>
    <w:rsid w:val="0002609B"/>
    <w:rsid w:val="00036868"/>
    <w:rsid w:val="00041147"/>
    <w:rsid w:val="000552F3"/>
    <w:rsid w:val="000679E9"/>
    <w:rsid w:val="0007536C"/>
    <w:rsid w:val="00085E6F"/>
    <w:rsid w:val="0008740B"/>
    <w:rsid w:val="000A1A24"/>
    <w:rsid w:val="000C316B"/>
    <w:rsid w:val="000C38AD"/>
    <w:rsid w:val="000D4F01"/>
    <w:rsid w:val="001135B9"/>
    <w:rsid w:val="00114917"/>
    <w:rsid w:val="001150AE"/>
    <w:rsid w:val="001222A6"/>
    <w:rsid w:val="0013305D"/>
    <w:rsid w:val="00133A0C"/>
    <w:rsid w:val="001370F1"/>
    <w:rsid w:val="00160084"/>
    <w:rsid w:val="00164EFC"/>
    <w:rsid w:val="00166F47"/>
    <w:rsid w:val="00170A15"/>
    <w:rsid w:val="00171F7A"/>
    <w:rsid w:val="001A1905"/>
    <w:rsid w:val="001A3E43"/>
    <w:rsid w:val="001A573C"/>
    <w:rsid w:val="001B4888"/>
    <w:rsid w:val="001D3715"/>
    <w:rsid w:val="001E3625"/>
    <w:rsid w:val="001E4190"/>
    <w:rsid w:val="00202D86"/>
    <w:rsid w:val="0020352D"/>
    <w:rsid w:val="00241357"/>
    <w:rsid w:val="002469DE"/>
    <w:rsid w:val="002605B6"/>
    <w:rsid w:val="00267650"/>
    <w:rsid w:val="00273746"/>
    <w:rsid w:val="002765E0"/>
    <w:rsid w:val="002859B8"/>
    <w:rsid w:val="002922C5"/>
    <w:rsid w:val="00292795"/>
    <w:rsid w:val="002B27F3"/>
    <w:rsid w:val="002C6CFC"/>
    <w:rsid w:val="002D3BC4"/>
    <w:rsid w:val="002D7C6E"/>
    <w:rsid w:val="002E2044"/>
    <w:rsid w:val="002E30A5"/>
    <w:rsid w:val="002E5976"/>
    <w:rsid w:val="002F6CC3"/>
    <w:rsid w:val="00304BFC"/>
    <w:rsid w:val="00307F85"/>
    <w:rsid w:val="00316368"/>
    <w:rsid w:val="0032301E"/>
    <w:rsid w:val="0032384A"/>
    <w:rsid w:val="00325681"/>
    <w:rsid w:val="00333EE5"/>
    <w:rsid w:val="00335A5A"/>
    <w:rsid w:val="00347BBD"/>
    <w:rsid w:val="00363ED2"/>
    <w:rsid w:val="003757E5"/>
    <w:rsid w:val="00385CB3"/>
    <w:rsid w:val="00397934"/>
    <w:rsid w:val="003B4848"/>
    <w:rsid w:val="003B4C77"/>
    <w:rsid w:val="003D64DF"/>
    <w:rsid w:val="003E40A0"/>
    <w:rsid w:val="00402436"/>
    <w:rsid w:val="00402652"/>
    <w:rsid w:val="00403273"/>
    <w:rsid w:val="004101C7"/>
    <w:rsid w:val="004129B9"/>
    <w:rsid w:val="00423A51"/>
    <w:rsid w:val="00445B4C"/>
    <w:rsid w:val="0044675B"/>
    <w:rsid w:val="00457BB4"/>
    <w:rsid w:val="0046238F"/>
    <w:rsid w:val="00462AB4"/>
    <w:rsid w:val="00465E46"/>
    <w:rsid w:val="00472B81"/>
    <w:rsid w:val="00474C02"/>
    <w:rsid w:val="0048118F"/>
    <w:rsid w:val="00482DFB"/>
    <w:rsid w:val="00483EFA"/>
    <w:rsid w:val="00493CAE"/>
    <w:rsid w:val="004A46FD"/>
    <w:rsid w:val="004C4694"/>
    <w:rsid w:val="004D05B7"/>
    <w:rsid w:val="004D6B89"/>
    <w:rsid w:val="004E7F12"/>
    <w:rsid w:val="004F2F59"/>
    <w:rsid w:val="004F5D69"/>
    <w:rsid w:val="00513D2A"/>
    <w:rsid w:val="00516BF6"/>
    <w:rsid w:val="00520A9A"/>
    <w:rsid w:val="00531391"/>
    <w:rsid w:val="00537A5B"/>
    <w:rsid w:val="00544038"/>
    <w:rsid w:val="00582FEB"/>
    <w:rsid w:val="005831D8"/>
    <w:rsid w:val="0058433D"/>
    <w:rsid w:val="005853C2"/>
    <w:rsid w:val="005877AF"/>
    <w:rsid w:val="0059057A"/>
    <w:rsid w:val="005966C0"/>
    <w:rsid w:val="00596EAF"/>
    <w:rsid w:val="005A0E44"/>
    <w:rsid w:val="005B0887"/>
    <w:rsid w:val="005C7182"/>
    <w:rsid w:val="005D356C"/>
    <w:rsid w:val="005E4487"/>
    <w:rsid w:val="0060043B"/>
    <w:rsid w:val="00601AB2"/>
    <w:rsid w:val="0060531B"/>
    <w:rsid w:val="0060697E"/>
    <w:rsid w:val="00626AD7"/>
    <w:rsid w:val="00640E4C"/>
    <w:rsid w:val="00641B0A"/>
    <w:rsid w:val="00643F65"/>
    <w:rsid w:val="006569EE"/>
    <w:rsid w:val="006572CD"/>
    <w:rsid w:val="00661E8C"/>
    <w:rsid w:val="0066597B"/>
    <w:rsid w:val="0066716F"/>
    <w:rsid w:val="006673C8"/>
    <w:rsid w:val="0066749B"/>
    <w:rsid w:val="006714ED"/>
    <w:rsid w:val="00682264"/>
    <w:rsid w:val="006827B4"/>
    <w:rsid w:val="006831D3"/>
    <w:rsid w:val="00686535"/>
    <w:rsid w:val="006A6710"/>
    <w:rsid w:val="006B1D43"/>
    <w:rsid w:val="006B2737"/>
    <w:rsid w:val="006B3D0B"/>
    <w:rsid w:val="006B4EB8"/>
    <w:rsid w:val="006B5C29"/>
    <w:rsid w:val="006B6121"/>
    <w:rsid w:val="006C5CA0"/>
    <w:rsid w:val="006D2FBC"/>
    <w:rsid w:val="006E76E5"/>
    <w:rsid w:val="006F3E49"/>
    <w:rsid w:val="006F683C"/>
    <w:rsid w:val="00700210"/>
    <w:rsid w:val="00703057"/>
    <w:rsid w:val="00713563"/>
    <w:rsid w:val="0072282F"/>
    <w:rsid w:val="00731464"/>
    <w:rsid w:val="00733575"/>
    <w:rsid w:val="007443DA"/>
    <w:rsid w:val="007664D7"/>
    <w:rsid w:val="007678B4"/>
    <w:rsid w:val="0078124C"/>
    <w:rsid w:val="00793CD8"/>
    <w:rsid w:val="00795361"/>
    <w:rsid w:val="00795508"/>
    <w:rsid w:val="007A6465"/>
    <w:rsid w:val="007B567A"/>
    <w:rsid w:val="007B7F1A"/>
    <w:rsid w:val="007C08D1"/>
    <w:rsid w:val="007D4914"/>
    <w:rsid w:val="007E5DA4"/>
    <w:rsid w:val="007F62A2"/>
    <w:rsid w:val="007F62CB"/>
    <w:rsid w:val="0080241B"/>
    <w:rsid w:val="008258D7"/>
    <w:rsid w:val="0083050F"/>
    <w:rsid w:val="0083275D"/>
    <w:rsid w:val="008328A6"/>
    <w:rsid w:val="0084174C"/>
    <w:rsid w:val="00844062"/>
    <w:rsid w:val="00845C09"/>
    <w:rsid w:val="00863295"/>
    <w:rsid w:val="008721B8"/>
    <w:rsid w:val="00872814"/>
    <w:rsid w:val="0087505F"/>
    <w:rsid w:val="00887A54"/>
    <w:rsid w:val="0089324C"/>
    <w:rsid w:val="008A522D"/>
    <w:rsid w:val="008B57DE"/>
    <w:rsid w:val="008B5BB5"/>
    <w:rsid w:val="008D7C99"/>
    <w:rsid w:val="008E42A8"/>
    <w:rsid w:val="008F37CB"/>
    <w:rsid w:val="008F47A7"/>
    <w:rsid w:val="0090339C"/>
    <w:rsid w:val="00907F55"/>
    <w:rsid w:val="00914F95"/>
    <w:rsid w:val="00930865"/>
    <w:rsid w:val="00934E67"/>
    <w:rsid w:val="00936346"/>
    <w:rsid w:val="0095173C"/>
    <w:rsid w:val="00956030"/>
    <w:rsid w:val="00956ACB"/>
    <w:rsid w:val="00963711"/>
    <w:rsid w:val="00965366"/>
    <w:rsid w:val="009702DF"/>
    <w:rsid w:val="0097093C"/>
    <w:rsid w:val="009808E4"/>
    <w:rsid w:val="009816C2"/>
    <w:rsid w:val="00983B24"/>
    <w:rsid w:val="009861EB"/>
    <w:rsid w:val="009870BF"/>
    <w:rsid w:val="009A247F"/>
    <w:rsid w:val="009A6CB2"/>
    <w:rsid w:val="009A74D8"/>
    <w:rsid w:val="009B1CD5"/>
    <w:rsid w:val="009B43A7"/>
    <w:rsid w:val="009D5E6B"/>
    <w:rsid w:val="009D5FC4"/>
    <w:rsid w:val="009D6A20"/>
    <w:rsid w:val="009E0962"/>
    <w:rsid w:val="00A039F6"/>
    <w:rsid w:val="00A13C25"/>
    <w:rsid w:val="00A30199"/>
    <w:rsid w:val="00A47344"/>
    <w:rsid w:val="00A55CE1"/>
    <w:rsid w:val="00A618F5"/>
    <w:rsid w:val="00A62113"/>
    <w:rsid w:val="00A6495D"/>
    <w:rsid w:val="00A768F1"/>
    <w:rsid w:val="00A83B45"/>
    <w:rsid w:val="00A91B78"/>
    <w:rsid w:val="00AB31DD"/>
    <w:rsid w:val="00AB47DD"/>
    <w:rsid w:val="00AD2498"/>
    <w:rsid w:val="00AD6B0A"/>
    <w:rsid w:val="00AE4AA9"/>
    <w:rsid w:val="00AE6551"/>
    <w:rsid w:val="00AF28DA"/>
    <w:rsid w:val="00B02C4A"/>
    <w:rsid w:val="00B1181B"/>
    <w:rsid w:val="00B158B2"/>
    <w:rsid w:val="00B234AA"/>
    <w:rsid w:val="00B3275F"/>
    <w:rsid w:val="00B44E2C"/>
    <w:rsid w:val="00B606DA"/>
    <w:rsid w:val="00B625F5"/>
    <w:rsid w:val="00B67A15"/>
    <w:rsid w:val="00B75CB3"/>
    <w:rsid w:val="00BA5B13"/>
    <w:rsid w:val="00BB2507"/>
    <w:rsid w:val="00BB3BCF"/>
    <w:rsid w:val="00BB75F6"/>
    <w:rsid w:val="00BD5532"/>
    <w:rsid w:val="00BE0165"/>
    <w:rsid w:val="00BF094E"/>
    <w:rsid w:val="00C03D62"/>
    <w:rsid w:val="00C13F4D"/>
    <w:rsid w:val="00C150F0"/>
    <w:rsid w:val="00C22757"/>
    <w:rsid w:val="00C24FF7"/>
    <w:rsid w:val="00C34D46"/>
    <w:rsid w:val="00C51C37"/>
    <w:rsid w:val="00C57B6E"/>
    <w:rsid w:val="00C613DC"/>
    <w:rsid w:val="00C63395"/>
    <w:rsid w:val="00C64A5E"/>
    <w:rsid w:val="00C653D5"/>
    <w:rsid w:val="00C769D0"/>
    <w:rsid w:val="00C8677C"/>
    <w:rsid w:val="00C90A6F"/>
    <w:rsid w:val="00C92788"/>
    <w:rsid w:val="00C967A1"/>
    <w:rsid w:val="00C9734F"/>
    <w:rsid w:val="00CA2B28"/>
    <w:rsid w:val="00CC3518"/>
    <w:rsid w:val="00CC5E7C"/>
    <w:rsid w:val="00CC632A"/>
    <w:rsid w:val="00CD33F6"/>
    <w:rsid w:val="00CE3B27"/>
    <w:rsid w:val="00CE5D36"/>
    <w:rsid w:val="00CE7D73"/>
    <w:rsid w:val="00CF6638"/>
    <w:rsid w:val="00D0176A"/>
    <w:rsid w:val="00D05A5B"/>
    <w:rsid w:val="00D1144C"/>
    <w:rsid w:val="00D146D6"/>
    <w:rsid w:val="00D26DD4"/>
    <w:rsid w:val="00D37E28"/>
    <w:rsid w:val="00D552D3"/>
    <w:rsid w:val="00D56035"/>
    <w:rsid w:val="00D7068D"/>
    <w:rsid w:val="00D7108F"/>
    <w:rsid w:val="00D83D97"/>
    <w:rsid w:val="00D95F91"/>
    <w:rsid w:val="00DA2393"/>
    <w:rsid w:val="00DA413E"/>
    <w:rsid w:val="00DC0B92"/>
    <w:rsid w:val="00DD7E87"/>
    <w:rsid w:val="00DE1A0C"/>
    <w:rsid w:val="00DE360E"/>
    <w:rsid w:val="00DF0451"/>
    <w:rsid w:val="00DF795D"/>
    <w:rsid w:val="00E0143E"/>
    <w:rsid w:val="00E03113"/>
    <w:rsid w:val="00E276F3"/>
    <w:rsid w:val="00E34FF3"/>
    <w:rsid w:val="00E440A4"/>
    <w:rsid w:val="00E47F5C"/>
    <w:rsid w:val="00E5089A"/>
    <w:rsid w:val="00E508CF"/>
    <w:rsid w:val="00E74906"/>
    <w:rsid w:val="00EA0B0F"/>
    <w:rsid w:val="00EA0F5A"/>
    <w:rsid w:val="00EA6C34"/>
    <w:rsid w:val="00EC75E3"/>
    <w:rsid w:val="00ED5F0F"/>
    <w:rsid w:val="00EE22A6"/>
    <w:rsid w:val="00EE4A6E"/>
    <w:rsid w:val="00EE69F2"/>
    <w:rsid w:val="00F00ACB"/>
    <w:rsid w:val="00F03279"/>
    <w:rsid w:val="00F40AF1"/>
    <w:rsid w:val="00F44999"/>
    <w:rsid w:val="00F450EB"/>
    <w:rsid w:val="00F50132"/>
    <w:rsid w:val="00F512BF"/>
    <w:rsid w:val="00F636CF"/>
    <w:rsid w:val="00F83435"/>
    <w:rsid w:val="00F92E86"/>
    <w:rsid w:val="00F95DAE"/>
    <w:rsid w:val="00FB7C6B"/>
    <w:rsid w:val="00FC7112"/>
    <w:rsid w:val="00FE5675"/>
    <w:rsid w:val="00FF4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969653"/>
  <w15:chartTrackingRefBased/>
  <w15:docId w15:val="{97ACC276-71EC-4804-8ACC-A61F3D4C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507"/>
    <w:pPr>
      <w:ind w:left="720"/>
      <w:contextualSpacing/>
    </w:pPr>
  </w:style>
  <w:style w:type="paragraph" w:styleId="BalloonText">
    <w:name w:val="Balloon Text"/>
    <w:basedOn w:val="Normal"/>
    <w:link w:val="BalloonTextChar"/>
    <w:uiPriority w:val="99"/>
    <w:semiHidden/>
    <w:unhideWhenUsed/>
    <w:rsid w:val="008305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50F"/>
    <w:rPr>
      <w:rFonts w:ascii="Segoe UI" w:hAnsi="Segoe UI" w:cs="Segoe UI"/>
      <w:sz w:val="18"/>
      <w:szCs w:val="18"/>
    </w:rPr>
  </w:style>
  <w:style w:type="paragraph" w:styleId="Header">
    <w:name w:val="header"/>
    <w:basedOn w:val="Normal"/>
    <w:link w:val="HeaderChar"/>
    <w:uiPriority w:val="99"/>
    <w:unhideWhenUsed/>
    <w:rsid w:val="00D552D3"/>
    <w:pPr>
      <w:tabs>
        <w:tab w:val="center" w:pos="4680"/>
        <w:tab w:val="right" w:pos="9360"/>
      </w:tabs>
      <w:spacing w:line="240" w:lineRule="auto"/>
    </w:pPr>
  </w:style>
  <w:style w:type="character" w:customStyle="1" w:styleId="HeaderChar">
    <w:name w:val="Header Char"/>
    <w:basedOn w:val="DefaultParagraphFont"/>
    <w:link w:val="Header"/>
    <w:uiPriority w:val="99"/>
    <w:rsid w:val="00D552D3"/>
  </w:style>
  <w:style w:type="paragraph" w:styleId="Footer">
    <w:name w:val="footer"/>
    <w:basedOn w:val="Normal"/>
    <w:link w:val="FooterChar"/>
    <w:uiPriority w:val="99"/>
    <w:unhideWhenUsed/>
    <w:rsid w:val="00D552D3"/>
    <w:pPr>
      <w:tabs>
        <w:tab w:val="center" w:pos="4680"/>
        <w:tab w:val="right" w:pos="9360"/>
      </w:tabs>
      <w:spacing w:line="240" w:lineRule="auto"/>
    </w:pPr>
  </w:style>
  <w:style w:type="character" w:customStyle="1" w:styleId="FooterChar">
    <w:name w:val="Footer Char"/>
    <w:basedOn w:val="DefaultParagraphFont"/>
    <w:link w:val="Footer"/>
    <w:uiPriority w:val="99"/>
    <w:rsid w:val="00D552D3"/>
  </w:style>
  <w:style w:type="character" w:customStyle="1" w:styleId="current-selection">
    <w:name w:val="current-selection"/>
    <w:basedOn w:val="DefaultParagraphFont"/>
    <w:rsid w:val="007664D7"/>
  </w:style>
  <w:style w:type="character" w:customStyle="1" w:styleId="enhanced-reference">
    <w:name w:val="enhanced-reference"/>
    <w:basedOn w:val="DefaultParagraphFont"/>
    <w:rsid w:val="007664D7"/>
  </w:style>
  <w:style w:type="character" w:customStyle="1" w:styleId="a">
    <w:name w:val="_"/>
    <w:basedOn w:val="DefaultParagraphFont"/>
    <w:rsid w:val="00B234AA"/>
  </w:style>
  <w:style w:type="character" w:customStyle="1" w:styleId="ref-lnk">
    <w:name w:val="ref-lnk"/>
    <w:basedOn w:val="DefaultParagraphFont"/>
    <w:rsid w:val="00A83B45"/>
  </w:style>
  <w:style w:type="character" w:styleId="Hyperlink">
    <w:name w:val="Hyperlink"/>
    <w:basedOn w:val="DefaultParagraphFont"/>
    <w:uiPriority w:val="99"/>
    <w:unhideWhenUsed/>
    <w:rsid w:val="00A83B45"/>
    <w:rPr>
      <w:color w:val="0000FF"/>
      <w:u w:val="single"/>
    </w:rPr>
  </w:style>
  <w:style w:type="character" w:customStyle="1" w:styleId="ref-overlay">
    <w:name w:val="ref-overlay"/>
    <w:basedOn w:val="DefaultParagraphFont"/>
    <w:rsid w:val="00A83B45"/>
  </w:style>
  <w:style w:type="character" w:customStyle="1" w:styleId="hlfld-contribauthor">
    <w:name w:val="hlfld-contribauthor"/>
    <w:basedOn w:val="DefaultParagraphFont"/>
    <w:rsid w:val="00A83B45"/>
  </w:style>
  <w:style w:type="character" w:customStyle="1" w:styleId="apple-converted-space">
    <w:name w:val="apple-converted-space"/>
    <w:basedOn w:val="DefaultParagraphFont"/>
    <w:rsid w:val="00A83B45"/>
  </w:style>
  <w:style w:type="character" w:customStyle="1" w:styleId="nlmgiven-names">
    <w:name w:val="nlm_given-names"/>
    <w:basedOn w:val="DefaultParagraphFont"/>
    <w:rsid w:val="00A83B45"/>
  </w:style>
  <w:style w:type="character" w:customStyle="1" w:styleId="nlmyear">
    <w:name w:val="nlm_year"/>
    <w:basedOn w:val="DefaultParagraphFont"/>
    <w:rsid w:val="00A83B45"/>
  </w:style>
  <w:style w:type="character" w:customStyle="1" w:styleId="nlmpublisher-loc">
    <w:name w:val="nlm_publisher-loc"/>
    <w:basedOn w:val="DefaultParagraphFont"/>
    <w:rsid w:val="00A83B45"/>
  </w:style>
  <w:style w:type="character" w:customStyle="1" w:styleId="nlmpublisher-name">
    <w:name w:val="nlm_publisher-name"/>
    <w:basedOn w:val="DefaultParagraphFont"/>
    <w:rsid w:val="00A83B45"/>
  </w:style>
  <w:style w:type="character" w:customStyle="1" w:styleId="ref-links">
    <w:name w:val="ref-links"/>
    <w:basedOn w:val="DefaultParagraphFont"/>
    <w:rsid w:val="00A83B45"/>
  </w:style>
  <w:style w:type="character" w:customStyle="1" w:styleId="googlescholar-container">
    <w:name w:val="googlescholar-container"/>
    <w:basedOn w:val="DefaultParagraphFont"/>
    <w:rsid w:val="00A83B45"/>
  </w:style>
  <w:style w:type="character" w:styleId="Mention">
    <w:name w:val="Mention"/>
    <w:basedOn w:val="DefaultParagraphFont"/>
    <w:uiPriority w:val="99"/>
    <w:semiHidden/>
    <w:unhideWhenUsed/>
    <w:rsid w:val="00B3275F"/>
    <w:rPr>
      <w:color w:val="2B579A"/>
      <w:shd w:val="clear" w:color="auto" w:fill="E6E6E6"/>
    </w:rPr>
  </w:style>
  <w:style w:type="table" w:styleId="TableGrid">
    <w:name w:val="Table Grid"/>
    <w:basedOn w:val="TableNormal"/>
    <w:uiPriority w:val="59"/>
    <w:rsid w:val="00BA5B1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A5B13"/>
    <w:pPr>
      <w:spacing w:before="100" w:beforeAutospacing="1" w:after="100" w:afterAutospacing="1" w:line="240" w:lineRule="auto"/>
      <w:ind w:firstLine="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67713">
      <w:bodyDiv w:val="1"/>
      <w:marLeft w:val="0"/>
      <w:marRight w:val="0"/>
      <w:marTop w:val="0"/>
      <w:marBottom w:val="0"/>
      <w:divBdr>
        <w:top w:val="none" w:sz="0" w:space="0" w:color="auto"/>
        <w:left w:val="none" w:sz="0" w:space="0" w:color="auto"/>
        <w:bottom w:val="none" w:sz="0" w:space="0" w:color="auto"/>
        <w:right w:val="none" w:sz="0" w:space="0" w:color="auto"/>
      </w:divBdr>
      <w:divsChild>
        <w:div w:id="516240367">
          <w:marLeft w:val="0"/>
          <w:marRight w:val="0"/>
          <w:marTop w:val="0"/>
          <w:marBottom w:val="0"/>
          <w:divBdr>
            <w:top w:val="none" w:sz="0" w:space="0" w:color="auto"/>
            <w:left w:val="none" w:sz="0" w:space="0" w:color="auto"/>
            <w:bottom w:val="none" w:sz="0" w:space="0" w:color="auto"/>
            <w:right w:val="none" w:sz="0" w:space="0" w:color="auto"/>
          </w:divBdr>
        </w:div>
        <w:div w:id="1808161815">
          <w:marLeft w:val="0"/>
          <w:marRight w:val="0"/>
          <w:marTop w:val="0"/>
          <w:marBottom w:val="0"/>
          <w:divBdr>
            <w:top w:val="none" w:sz="0" w:space="0" w:color="auto"/>
            <w:left w:val="none" w:sz="0" w:space="0" w:color="auto"/>
            <w:bottom w:val="none" w:sz="0" w:space="0" w:color="auto"/>
            <w:right w:val="none" w:sz="0" w:space="0" w:color="auto"/>
          </w:divBdr>
        </w:div>
        <w:div w:id="155078046">
          <w:marLeft w:val="0"/>
          <w:marRight w:val="0"/>
          <w:marTop w:val="0"/>
          <w:marBottom w:val="0"/>
          <w:divBdr>
            <w:top w:val="none" w:sz="0" w:space="0" w:color="auto"/>
            <w:left w:val="none" w:sz="0" w:space="0" w:color="auto"/>
            <w:bottom w:val="none" w:sz="0" w:space="0" w:color="auto"/>
            <w:right w:val="none" w:sz="0" w:space="0" w:color="auto"/>
          </w:divBdr>
        </w:div>
        <w:div w:id="1002314171">
          <w:marLeft w:val="0"/>
          <w:marRight w:val="0"/>
          <w:marTop w:val="0"/>
          <w:marBottom w:val="0"/>
          <w:divBdr>
            <w:top w:val="none" w:sz="0" w:space="0" w:color="auto"/>
            <w:left w:val="none" w:sz="0" w:space="0" w:color="auto"/>
            <w:bottom w:val="none" w:sz="0" w:space="0" w:color="auto"/>
            <w:right w:val="none" w:sz="0" w:space="0" w:color="auto"/>
          </w:divBdr>
        </w:div>
        <w:div w:id="920260955">
          <w:marLeft w:val="0"/>
          <w:marRight w:val="0"/>
          <w:marTop w:val="0"/>
          <w:marBottom w:val="0"/>
          <w:divBdr>
            <w:top w:val="none" w:sz="0" w:space="0" w:color="auto"/>
            <w:left w:val="none" w:sz="0" w:space="0" w:color="auto"/>
            <w:bottom w:val="none" w:sz="0" w:space="0" w:color="auto"/>
            <w:right w:val="none" w:sz="0" w:space="0" w:color="auto"/>
          </w:divBdr>
        </w:div>
        <w:div w:id="1740590963">
          <w:marLeft w:val="0"/>
          <w:marRight w:val="0"/>
          <w:marTop w:val="0"/>
          <w:marBottom w:val="0"/>
          <w:divBdr>
            <w:top w:val="none" w:sz="0" w:space="0" w:color="auto"/>
            <w:left w:val="none" w:sz="0" w:space="0" w:color="auto"/>
            <w:bottom w:val="none" w:sz="0" w:space="0" w:color="auto"/>
            <w:right w:val="none" w:sz="0" w:space="0" w:color="auto"/>
          </w:divBdr>
        </w:div>
        <w:div w:id="200092208">
          <w:marLeft w:val="0"/>
          <w:marRight w:val="0"/>
          <w:marTop w:val="0"/>
          <w:marBottom w:val="0"/>
          <w:divBdr>
            <w:top w:val="none" w:sz="0" w:space="0" w:color="auto"/>
            <w:left w:val="none" w:sz="0" w:space="0" w:color="auto"/>
            <w:bottom w:val="none" w:sz="0" w:space="0" w:color="auto"/>
            <w:right w:val="none" w:sz="0" w:space="0" w:color="auto"/>
          </w:divBdr>
        </w:div>
        <w:div w:id="379324247">
          <w:marLeft w:val="0"/>
          <w:marRight w:val="0"/>
          <w:marTop w:val="0"/>
          <w:marBottom w:val="0"/>
          <w:divBdr>
            <w:top w:val="none" w:sz="0" w:space="0" w:color="auto"/>
            <w:left w:val="none" w:sz="0" w:space="0" w:color="auto"/>
            <w:bottom w:val="none" w:sz="0" w:space="0" w:color="auto"/>
            <w:right w:val="none" w:sz="0" w:space="0" w:color="auto"/>
          </w:divBdr>
        </w:div>
        <w:div w:id="417219962">
          <w:marLeft w:val="0"/>
          <w:marRight w:val="0"/>
          <w:marTop w:val="0"/>
          <w:marBottom w:val="0"/>
          <w:divBdr>
            <w:top w:val="none" w:sz="0" w:space="0" w:color="auto"/>
            <w:left w:val="none" w:sz="0" w:space="0" w:color="auto"/>
            <w:bottom w:val="none" w:sz="0" w:space="0" w:color="auto"/>
            <w:right w:val="none" w:sz="0" w:space="0" w:color="auto"/>
          </w:divBdr>
        </w:div>
      </w:divsChild>
    </w:div>
    <w:div w:id="208297676">
      <w:bodyDiv w:val="1"/>
      <w:marLeft w:val="0"/>
      <w:marRight w:val="0"/>
      <w:marTop w:val="0"/>
      <w:marBottom w:val="0"/>
      <w:divBdr>
        <w:top w:val="none" w:sz="0" w:space="0" w:color="auto"/>
        <w:left w:val="none" w:sz="0" w:space="0" w:color="auto"/>
        <w:bottom w:val="none" w:sz="0" w:space="0" w:color="auto"/>
        <w:right w:val="none" w:sz="0" w:space="0" w:color="auto"/>
      </w:divBdr>
      <w:divsChild>
        <w:div w:id="810096591">
          <w:marLeft w:val="0"/>
          <w:marRight w:val="0"/>
          <w:marTop w:val="0"/>
          <w:marBottom w:val="0"/>
          <w:divBdr>
            <w:top w:val="none" w:sz="0" w:space="0" w:color="auto"/>
            <w:left w:val="none" w:sz="0" w:space="0" w:color="auto"/>
            <w:bottom w:val="none" w:sz="0" w:space="0" w:color="auto"/>
            <w:right w:val="none" w:sz="0" w:space="0" w:color="auto"/>
          </w:divBdr>
        </w:div>
        <w:div w:id="1834450098">
          <w:marLeft w:val="0"/>
          <w:marRight w:val="0"/>
          <w:marTop w:val="0"/>
          <w:marBottom w:val="0"/>
          <w:divBdr>
            <w:top w:val="none" w:sz="0" w:space="0" w:color="auto"/>
            <w:left w:val="none" w:sz="0" w:space="0" w:color="auto"/>
            <w:bottom w:val="none" w:sz="0" w:space="0" w:color="auto"/>
            <w:right w:val="none" w:sz="0" w:space="0" w:color="auto"/>
          </w:divBdr>
        </w:div>
        <w:div w:id="1916668208">
          <w:marLeft w:val="0"/>
          <w:marRight w:val="0"/>
          <w:marTop w:val="0"/>
          <w:marBottom w:val="0"/>
          <w:divBdr>
            <w:top w:val="none" w:sz="0" w:space="0" w:color="auto"/>
            <w:left w:val="none" w:sz="0" w:space="0" w:color="auto"/>
            <w:bottom w:val="none" w:sz="0" w:space="0" w:color="auto"/>
            <w:right w:val="none" w:sz="0" w:space="0" w:color="auto"/>
          </w:divBdr>
        </w:div>
      </w:divsChild>
    </w:div>
    <w:div w:id="272715945">
      <w:bodyDiv w:val="1"/>
      <w:marLeft w:val="0"/>
      <w:marRight w:val="0"/>
      <w:marTop w:val="0"/>
      <w:marBottom w:val="0"/>
      <w:divBdr>
        <w:top w:val="none" w:sz="0" w:space="0" w:color="auto"/>
        <w:left w:val="none" w:sz="0" w:space="0" w:color="auto"/>
        <w:bottom w:val="none" w:sz="0" w:space="0" w:color="auto"/>
        <w:right w:val="none" w:sz="0" w:space="0" w:color="auto"/>
      </w:divBdr>
    </w:div>
    <w:div w:id="347413811">
      <w:bodyDiv w:val="1"/>
      <w:marLeft w:val="0"/>
      <w:marRight w:val="0"/>
      <w:marTop w:val="0"/>
      <w:marBottom w:val="0"/>
      <w:divBdr>
        <w:top w:val="none" w:sz="0" w:space="0" w:color="auto"/>
        <w:left w:val="none" w:sz="0" w:space="0" w:color="auto"/>
        <w:bottom w:val="none" w:sz="0" w:space="0" w:color="auto"/>
        <w:right w:val="none" w:sz="0" w:space="0" w:color="auto"/>
      </w:divBdr>
      <w:divsChild>
        <w:div w:id="783498499">
          <w:marLeft w:val="0"/>
          <w:marRight w:val="0"/>
          <w:marTop w:val="0"/>
          <w:marBottom w:val="0"/>
          <w:divBdr>
            <w:top w:val="none" w:sz="0" w:space="0" w:color="auto"/>
            <w:left w:val="none" w:sz="0" w:space="0" w:color="auto"/>
            <w:bottom w:val="none" w:sz="0" w:space="0" w:color="auto"/>
            <w:right w:val="none" w:sz="0" w:space="0" w:color="auto"/>
          </w:divBdr>
        </w:div>
        <w:div w:id="1135761668">
          <w:marLeft w:val="0"/>
          <w:marRight w:val="0"/>
          <w:marTop w:val="0"/>
          <w:marBottom w:val="0"/>
          <w:divBdr>
            <w:top w:val="none" w:sz="0" w:space="0" w:color="auto"/>
            <w:left w:val="none" w:sz="0" w:space="0" w:color="auto"/>
            <w:bottom w:val="none" w:sz="0" w:space="0" w:color="auto"/>
            <w:right w:val="none" w:sz="0" w:space="0" w:color="auto"/>
          </w:divBdr>
        </w:div>
        <w:div w:id="8801769">
          <w:marLeft w:val="0"/>
          <w:marRight w:val="0"/>
          <w:marTop w:val="0"/>
          <w:marBottom w:val="0"/>
          <w:divBdr>
            <w:top w:val="none" w:sz="0" w:space="0" w:color="auto"/>
            <w:left w:val="none" w:sz="0" w:space="0" w:color="auto"/>
            <w:bottom w:val="none" w:sz="0" w:space="0" w:color="auto"/>
            <w:right w:val="none" w:sz="0" w:space="0" w:color="auto"/>
          </w:divBdr>
        </w:div>
        <w:div w:id="102499433">
          <w:marLeft w:val="0"/>
          <w:marRight w:val="0"/>
          <w:marTop w:val="0"/>
          <w:marBottom w:val="0"/>
          <w:divBdr>
            <w:top w:val="none" w:sz="0" w:space="0" w:color="auto"/>
            <w:left w:val="none" w:sz="0" w:space="0" w:color="auto"/>
            <w:bottom w:val="none" w:sz="0" w:space="0" w:color="auto"/>
            <w:right w:val="none" w:sz="0" w:space="0" w:color="auto"/>
          </w:divBdr>
        </w:div>
        <w:div w:id="1216621148">
          <w:marLeft w:val="0"/>
          <w:marRight w:val="0"/>
          <w:marTop w:val="0"/>
          <w:marBottom w:val="0"/>
          <w:divBdr>
            <w:top w:val="none" w:sz="0" w:space="0" w:color="auto"/>
            <w:left w:val="none" w:sz="0" w:space="0" w:color="auto"/>
            <w:bottom w:val="none" w:sz="0" w:space="0" w:color="auto"/>
            <w:right w:val="none" w:sz="0" w:space="0" w:color="auto"/>
          </w:divBdr>
        </w:div>
        <w:div w:id="635793019">
          <w:marLeft w:val="0"/>
          <w:marRight w:val="0"/>
          <w:marTop w:val="0"/>
          <w:marBottom w:val="0"/>
          <w:divBdr>
            <w:top w:val="none" w:sz="0" w:space="0" w:color="auto"/>
            <w:left w:val="none" w:sz="0" w:space="0" w:color="auto"/>
            <w:bottom w:val="none" w:sz="0" w:space="0" w:color="auto"/>
            <w:right w:val="none" w:sz="0" w:space="0" w:color="auto"/>
          </w:divBdr>
        </w:div>
        <w:div w:id="500465356">
          <w:marLeft w:val="0"/>
          <w:marRight w:val="0"/>
          <w:marTop w:val="0"/>
          <w:marBottom w:val="0"/>
          <w:divBdr>
            <w:top w:val="none" w:sz="0" w:space="0" w:color="auto"/>
            <w:left w:val="none" w:sz="0" w:space="0" w:color="auto"/>
            <w:bottom w:val="none" w:sz="0" w:space="0" w:color="auto"/>
            <w:right w:val="none" w:sz="0" w:space="0" w:color="auto"/>
          </w:divBdr>
        </w:div>
        <w:div w:id="310713492">
          <w:marLeft w:val="0"/>
          <w:marRight w:val="0"/>
          <w:marTop w:val="0"/>
          <w:marBottom w:val="0"/>
          <w:divBdr>
            <w:top w:val="none" w:sz="0" w:space="0" w:color="auto"/>
            <w:left w:val="none" w:sz="0" w:space="0" w:color="auto"/>
            <w:bottom w:val="none" w:sz="0" w:space="0" w:color="auto"/>
            <w:right w:val="none" w:sz="0" w:space="0" w:color="auto"/>
          </w:divBdr>
        </w:div>
        <w:div w:id="1498424540">
          <w:marLeft w:val="0"/>
          <w:marRight w:val="0"/>
          <w:marTop w:val="0"/>
          <w:marBottom w:val="0"/>
          <w:divBdr>
            <w:top w:val="none" w:sz="0" w:space="0" w:color="auto"/>
            <w:left w:val="none" w:sz="0" w:space="0" w:color="auto"/>
            <w:bottom w:val="none" w:sz="0" w:space="0" w:color="auto"/>
            <w:right w:val="none" w:sz="0" w:space="0" w:color="auto"/>
          </w:divBdr>
        </w:div>
        <w:div w:id="629870699">
          <w:marLeft w:val="0"/>
          <w:marRight w:val="0"/>
          <w:marTop w:val="0"/>
          <w:marBottom w:val="0"/>
          <w:divBdr>
            <w:top w:val="none" w:sz="0" w:space="0" w:color="auto"/>
            <w:left w:val="none" w:sz="0" w:space="0" w:color="auto"/>
            <w:bottom w:val="none" w:sz="0" w:space="0" w:color="auto"/>
            <w:right w:val="none" w:sz="0" w:space="0" w:color="auto"/>
          </w:divBdr>
        </w:div>
        <w:div w:id="1975943133">
          <w:marLeft w:val="0"/>
          <w:marRight w:val="0"/>
          <w:marTop w:val="0"/>
          <w:marBottom w:val="0"/>
          <w:divBdr>
            <w:top w:val="none" w:sz="0" w:space="0" w:color="auto"/>
            <w:left w:val="none" w:sz="0" w:space="0" w:color="auto"/>
            <w:bottom w:val="none" w:sz="0" w:space="0" w:color="auto"/>
            <w:right w:val="none" w:sz="0" w:space="0" w:color="auto"/>
          </w:divBdr>
        </w:div>
        <w:div w:id="1936398930">
          <w:marLeft w:val="0"/>
          <w:marRight w:val="0"/>
          <w:marTop w:val="0"/>
          <w:marBottom w:val="0"/>
          <w:divBdr>
            <w:top w:val="none" w:sz="0" w:space="0" w:color="auto"/>
            <w:left w:val="none" w:sz="0" w:space="0" w:color="auto"/>
            <w:bottom w:val="none" w:sz="0" w:space="0" w:color="auto"/>
            <w:right w:val="none" w:sz="0" w:space="0" w:color="auto"/>
          </w:divBdr>
        </w:div>
        <w:div w:id="1343824216">
          <w:marLeft w:val="0"/>
          <w:marRight w:val="0"/>
          <w:marTop w:val="0"/>
          <w:marBottom w:val="0"/>
          <w:divBdr>
            <w:top w:val="none" w:sz="0" w:space="0" w:color="auto"/>
            <w:left w:val="none" w:sz="0" w:space="0" w:color="auto"/>
            <w:bottom w:val="none" w:sz="0" w:space="0" w:color="auto"/>
            <w:right w:val="none" w:sz="0" w:space="0" w:color="auto"/>
          </w:divBdr>
        </w:div>
        <w:div w:id="852231717">
          <w:marLeft w:val="0"/>
          <w:marRight w:val="0"/>
          <w:marTop w:val="0"/>
          <w:marBottom w:val="0"/>
          <w:divBdr>
            <w:top w:val="none" w:sz="0" w:space="0" w:color="auto"/>
            <w:left w:val="none" w:sz="0" w:space="0" w:color="auto"/>
            <w:bottom w:val="none" w:sz="0" w:space="0" w:color="auto"/>
            <w:right w:val="none" w:sz="0" w:space="0" w:color="auto"/>
          </w:divBdr>
        </w:div>
        <w:div w:id="1309093328">
          <w:marLeft w:val="0"/>
          <w:marRight w:val="0"/>
          <w:marTop w:val="0"/>
          <w:marBottom w:val="0"/>
          <w:divBdr>
            <w:top w:val="none" w:sz="0" w:space="0" w:color="auto"/>
            <w:left w:val="none" w:sz="0" w:space="0" w:color="auto"/>
            <w:bottom w:val="none" w:sz="0" w:space="0" w:color="auto"/>
            <w:right w:val="none" w:sz="0" w:space="0" w:color="auto"/>
          </w:divBdr>
        </w:div>
      </w:divsChild>
    </w:div>
    <w:div w:id="449982929">
      <w:bodyDiv w:val="1"/>
      <w:marLeft w:val="0"/>
      <w:marRight w:val="0"/>
      <w:marTop w:val="0"/>
      <w:marBottom w:val="0"/>
      <w:divBdr>
        <w:top w:val="none" w:sz="0" w:space="0" w:color="auto"/>
        <w:left w:val="none" w:sz="0" w:space="0" w:color="auto"/>
        <w:bottom w:val="none" w:sz="0" w:space="0" w:color="auto"/>
        <w:right w:val="none" w:sz="0" w:space="0" w:color="auto"/>
      </w:divBdr>
      <w:divsChild>
        <w:div w:id="316343130">
          <w:marLeft w:val="0"/>
          <w:marRight w:val="0"/>
          <w:marTop w:val="0"/>
          <w:marBottom w:val="0"/>
          <w:divBdr>
            <w:top w:val="none" w:sz="0" w:space="0" w:color="auto"/>
            <w:left w:val="none" w:sz="0" w:space="0" w:color="auto"/>
            <w:bottom w:val="none" w:sz="0" w:space="0" w:color="auto"/>
            <w:right w:val="none" w:sz="0" w:space="0" w:color="auto"/>
          </w:divBdr>
        </w:div>
        <w:div w:id="399668715">
          <w:marLeft w:val="0"/>
          <w:marRight w:val="0"/>
          <w:marTop w:val="0"/>
          <w:marBottom w:val="0"/>
          <w:divBdr>
            <w:top w:val="none" w:sz="0" w:space="0" w:color="auto"/>
            <w:left w:val="none" w:sz="0" w:space="0" w:color="auto"/>
            <w:bottom w:val="none" w:sz="0" w:space="0" w:color="auto"/>
            <w:right w:val="none" w:sz="0" w:space="0" w:color="auto"/>
          </w:divBdr>
        </w:div>
        <w:div w:id="1729920286">
          <w:marLeft w:val="0"/>
          <w:marRight w:val="0"/>
          <w:marTop w:val="0"/>
          <w:marBottom w:val="0"/>
          <w:divBdr>
            <w:top w:val="none" w:sz="0" w:space="0" w:color="auto"/>
            <w:left w:val="none" w:sz="0" w:space="0" w:color="auto"/>
            <w:bottom w:val="none" w:sz="0" w:space="0" w:color="auto"/>
            <w:right w:val="none" w:sz="0" w:space="0" w:color="auto"/>
          </w:divBdr>
        </w:div>
      </w:divsChild>
    </w:div>
    <w:div w:id="866794226">
      <w:bodyDiv w:val="1"/>
      <w:marLeft w:val="0"/>
      <w:marRight w:val="0"/>
      <w:marTop w:val="0"/>
      <w:marBottom w:val="0"/>
      <w:divBdr>
        <w:top w:val="none" w:sz="0" w:space="0" w:color="auto"/>
        <w:left w:val="none" w:sz="0" w:space="0" w:color="auto"/>
        <w:bottom w:val="none" w:sz="0" w:space="0" w:color="auto"/>
        <w:right w:val="none" w:sz="0" w:space="0" w:color="auto"/>
      </w:divBdr>
      <w:divsChild>
        <w:div w:id="131489653">
          <w:marLeft w:val="0"/>
          <w:marRight w:val="0"/>
          <w:marTop w:val="0"/>
          <w:marBottom w:val="0"/>
          <w:divBdr>
            <w:top w:val="none" w:sz="0" w:space="0" w:color="auto"/>
            <w:left w:val="none" w:sz="0" w:space="0" w:color="auto"/>
            <w:bottom w:val="none" w:sz="0" w:space="0" w:color="auto"/>
            <w:right w:val="none" w:sz="0" w:space="0" w:color="auto"/>
          </w:divBdr>
        </w:div>
        <w:div w:id="938178218">
          <w:marLeft w:val="0"/>
          <w:marRight w:val="0"/>
          <w:marTop w:val="0"/>
          <w:marBottom w:val="0"/>
          <w:divBdr>
            <w:top w:val="none" w:sz="0" w:space="0" w:color="auto"/>
            <w:left w:val="none" w:sz="0" w:space="0" w:color="auto"/>
            <w:bottom w:val="none" w:sz="0" w:space="0" w:color="auto"/>
            <w:right w:val="none" w:sz="0" w:space="0" w:color="auto"/>
          </w:divBdr>
        </w:div>
        <w:div w:id="2140492934">
          <w:marLeft w:val="0"/>
          <w:marRight w:val="0"/>
          <w:marTop w:val="0"/>
          <w:marBottom w:val="0"/>
          <w:divBdr>
            <w:top w:val="none" w:sz="0" w:space="0" w:color="auto"/>
            <w:left w:val="none" w:sz="0" w:space="0" w:color="auto"/>
            <w:bottom w:val="none" w:sz="0" w:space="0" w:color="auto"/>
            <w:right w:val="none" w:sz="0" w:space="0" w:color="auto"/>
          </w:divBdr>
        </w:div>
      </w:divsChild>
    </w:div>
    <w:div w:id="1293101179">
      <w:bodyDiv w:val="1"/>
      <w:marLeft w:val="0"/>
      <w:marRight w:val="0"/>
      <w:marTop w:val="0"/>
      <w:marBottom w:val="0"/>
      <w:divBdr>
        <w:top w:val="none" w:sz="0" w:space="0" w:color="auto"/>
        <w:left w:val="none" w:sz="0" w:space="0" w:color="auto"/>
        <w:bottom w:val="none" w:sz="0" w:space="0" w:color="auto"/>
        <w:right w:val="none" w:sz="0" w:space="0" w:color="auto"/>
      </w:divBdr>
      <w:divsChild>
        <w:div w:id="637536292">
          <w:marLeft w:val="0"/>
          <w:marRight w:val="0"/>
          <w:marTop w:val="0"/>
          <w:marBottom w:val="0"/>
          <w:divBdr>
            <w:top w:val="none" w:sz="0" w:space="0" w:color="auto"/>
            <w:left w:val="none" w:sz="0" w:space="0" w:color="auto"/>
            <w:bottom w:val="none" w:sz="0" w:space="0" w:color="auto"/>
            <w:right w:val="none" w:sz="0" w:space="0" w:color="auto"/>
          </w:divBdr>
        </w:div>
        <w:div w:id="1585921584">
          <w:marLeft w:val="0"/>
          <w:marRight w:val="0"/>
          <w:marTop w:val="0"/>
          <w:marBottom w:val="0"/>
          <w:divBdr>
            <w:top w:val="none" w:sz="0" w:space="0" w:color="auto"/>
            <w:left w:val="none" w:sz="0" w:space="0" w:color="auto"/>
            <w:bottom w:val="none" w:sz="0" w:space="0" w:color="auto"/>
            <w:right w:val="none" w:sz="0" w:space="0" w:color="auto"/>
          </w:divBdr>
        </w:div>
        <w:div w:id="1471244534">
          <w:marLeft w:val="0"/>
          <w:marRight w:val="0"/>
          <w:marTop w:val="0"/>
          <w:marBottom w:val="0"/>
          <w:divBdr>
            <w:top w:val="none" w:sz="0" w:space="0" w:color="auto"/>
            <w:left w:val="none" w:sz="0" w:space="0" w:color="auto"/>
            <w:bottom w:val="none" w:sz="0" w:space="0" w:color="auto"/>
            <w:right w:val="none" w:sz="0" w:space="0" w:color="auto"/>
          </w:divBdr>
        </w:div>
      </w:divsChild>
    </w:div>
    <w:div w:id="1783300771">
      <w:bodyDiv w:val="1"/>
      <w:marLeft w:val="0"/>
      <w:marRight w:val="0"/>
      <w:marTop w:val="0"/>
      <w:marBottom w:val="0"/>
      <w:divBdr>
        <w:top w:val="none" w:sz="0" w:space="0" w:color="auto"/>
        <w:left w:val="none" w:sz="0" w:space="0" w:color="auto"/>
        <w:bottom w:val="none" w:sz="0" w:space="0" w:color="auto"/>
        <w:right w:val="none" w:sz="0" w:space="0" w:color="auto"/>
      </w:divBdr>
      <w:divsChild>
        <w:div w:id="33776693">
          <w:marLeft w:val="0"/>
          <w:marRight w:val="0"/>
          <w:marTop w:val="0"/>
          <w:marBottom w:val="0"/>
          <w:divBdr>
            <w:top w:val="none" w:sz="0" w:space="0" w:color="auto"/>
            <w:left w:val="none" w:sz="0" w:space="0" w:color="auto"/>
            <w:bottom w:val="none" w:sz="0" w:space="0" w:color="auto"/>
            <w:right w:val="none" w:sz="0" w:space="0" w:color="auto"/>
          </w:divBdr>
        </w:div>
        <w:div w:id="1662006465">
          <w:marLeft w:val="0"/>
          <w:marRight w:val="0"/>
          <w:marTop w:val="0"/>
          <w:marBottom w:val="0"/>
          <w:divBdr>
            <w:top w:val="none" w:sz="0" w:space="0" w:color="auto"/>
            <w:left w:val="none" w:sz="0" w:space="0" w:color="auto"/>
            <w:bottom w:val="none" w:sz="0" w:space="0" w:color="auto"/>
            <w:right w:val="none" w:sz="0" w:space="0" w:color="auto"/>
          </w:divBdr>
        </w:div>
        <w:div w:id="1740252909">
          <w:marLeft w:val="0"/>
          <w:marRight w:val="0"/>
          <w:marTop w:val="0"/>
          <w:marBottom w:val="0"/>
          <w:divBdr>
            <w:top w:val="none" w:sz="0" w:space="0" w:color="auto"/>
            <w:left w:val="none" w:sz="0" w:space="0" w:color="auto"/>
            <w:bottom w:val="none" w:sz="0" w:space="0" w:color="auto"/>
            <w:right w:val="none" w:sz="0" w:space="0" w:color="auto"/>
          </w:divBdr>
        </w:div>
      </w:divsChild>
    </w:div>
    <w:div w:id="1836845760">
      <w:bodyDiv w:val="1"/>
      <w:marLeft w:val="0"/>
      <w:marRight w:val="0"/>
      <w:marTop w:val="0"/>
      <w:marBottom w:val="0"/>
      <w:divBdr>
        <w:top w:val="none" w:sz="0" w:space="0" w:color="auto"/>
        <w:left w:val="none" w:sz="0" w:space="0" w:color="auto"/>
        <w:bottom w:val="none" w:sz="0" w:space="0" w:color="auto"/>
        <w:right w:val="none" w:sz="0" w:space="0" w:color="auto"/>
      </w:divBdr>
      <w:divsChild>
        <w:div w:id="1552810640">
          <w:marLeft w:val="0"/>
          <w:marRight w:val="0"/>
          <w:marTop w:val="0"/>
          <w:marBottom w:val="0"/>
          <w:divBdr>
            <w:top w:val="none" w:sz="0" w:space="0" w:color="auto"/>
            <w:left w:val="none" w:sz="0" w:space="0" w:color="auto"/>
            <w:bottom w:val="none" w:sz="0" w:space="0" w:color="auto"/>
            <w:right w:val="none" w:sz="0" w:space="0" w:color="auto"/>
          </w:divBdr>
        </w:div>
        <w:div w:id="1716812978">
          <w:marLeft w:val="0"/>
          <w:marRight w:val="0"/>
          <w:marTop w:val="0"/>
          <w:marBottom w:val="0"/>
          <w:divBdr>
            <w:top w:val="none" w:sz="0" w:space="0" w:color="auto"/>
            <w:left w:val="none" w:sz="0" w:space="0" w:color="auto"/>
            <w:bottom w:val="none" w:sz="0" w:space="0" w:color="auto"/>
            <w:right w:val="none" w:sz="0" w:space="0" w:color="auto"/>
          </w:divBdr>
        </w:div>
        <w:div w:id="1459831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Lev_Vygots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10307</Words>
  <Characters>58756</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Sutton</dc:creator>
  <cp:keywords/>
  <dc:description/>
  <cp:lastModifiedBy>Jason Sutton</cp:lastModifiedBy>
  <cp:revision>2</cp:revision>
  <cp:lastPrinted>2017-03-10T20:56:00Z</cp:lastPrinted>
  <dcterms:created xsi:type="dcterms:W3CDTF">2017-04-25T20:15:00Z</dcterms:created>
  <dcterms:modified xsi:type="dcterms:W3CDTF">2017-04-25T20:15:00Z</dcterms:modified>
</cp:coreProperties>
</file>